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E3" w:rsidRDefault="007770E3" w:rsidP="007715F6">
      <w:pPr>
        <w:spacing w:line="240" w:lineRule="auto"/>
        <w:jc w:val="center"/>
        <w:rPr>
          <w:rFonts w:ascii="Arial" w:hAnsi="Arial" w:cs="Arial"/>
          <w:b/>
          <w:sz w:val="24"/>
          <w:szCs w:val="24"/>
        </w:rPr>
      </w:pPr>
      <w:r w:rsidRPr="00183F94">
        <w:rPr>
          <w:rFonts w:ascii="Arial" w:hAnsi="Arial" w:cs="Arial"/>
          <w:b/>
          <w:sz w:val="24"/>
          <w:szCs w:val="24"/>
        </w:rPr>
        <w:t>Morris Education Trust</w:t>
      </w:r>
    </w:p>
    <w:p w:rsidR="008F69AC" w:rsidRPr="00183F94" w:rsidRDefault="008F69AC" w:rsidP="007715F6">
      <w:pPr>
        <w:spacing w:line="240" w:lineRule="auto"/>
        <w:jc w:val="center"/>
        <w:rPr>
          <w:rFonts w:ascii="Arial" w:hAnsi="Arial" w:cs="Arial"/>
          <w:b/>
          <w:sz w:val="24"/>
          <w:szCs w:val="24"/>
        </w:rPr>
      </w:pPr>
    </w:p>
    <w:p w:rsidR="007715F6" w:rsidRPr="008F69AC" w:rsidRDefault="00147895" w:rsidP="007715F6">
      <w:pPr>
        <w:spacing w:line="240" w:lineRule="auto"/>
        <w:rPr>
          <w:rFonts w:ascii="Arial" w:hAnsi="Arial" w:cs="Arial"/>
          <w:sz w:val="28"/>
          <w:szCs w:val="24"/>
        </w:rPr>
      </w:pPr>
      <w:r w:rsidRPr="008F69AC">
        <w:rPr>
          <w:rFonts w:ascii="Arial" w:hAnsi="Arial" w:cs="Arial"/>
          <w:sz w:val="28"/>
          <w:szCs w:val="24"/>
        </w:rPr>
        <w:t>Across the Morris Education Trust</w:t>
      </w:r>
      <w:r w:rsidR="00C91DF3" w:rsidRPr="008F69AC">
        <w:rPr>
          <w:rFonts w:ascii="Arial" w:hAnsi="Arial" w:cs="Arial"/>
          <w:sz w:val="28"/>
          <w:szCs w:val="24"/>
        </w:rPr>
        <w:t>,</w:t>
      </w:r>
      <w:r w:rsidR="007715F6" w:rsidRPr="008F69AC">
        <w:rPr>
          <w:rFonts w:ascii="Arial" w:hAnsi="Arial" w:cs="Arial"/>
          <w:sz w:val="28"/>
          <w:szCs w:val="24"/>
        </w:rPr>
        <w:t xml:space="preserve"> the staff, governors, parents and carers </w:t>
      </w:r>
      <w:r w:rsidRPr="008F69AC">
        <w:rPr>
          <w:rFonts w:ascii="Arial" w:hAnsi="Arial" w:cs="Arial"/>
          <w:sz w:val="28"/>
          <w:szCs w:val="24"/>
        </w:rPr>
        <w:t xml:space="preserve">and wider community </w:t>
      </w:r>
      <w:r w:rsidR="007715F6" w:rsidRPr="008F69AC">
        <w:rPr>
          <w:rFonts w:ascii="Arial" w:hAnsi="Arial" w:cs="Arial"/>
          <w:sz w:val="28"/>
          <w:szCs w:val="24"/>
        </w:rPr>
        <w:t>recognise that the education of our children is a partnership between us</w:t>
      </w:r>
      <w:r w:rsidRPr="008F69AC">
        <w:rPr>
          <w:rFonts w:ascii="Arial" w:hAnsi="Arial" w:cs="Arial"/>
          <w:sz w:val="28"/>
          <w:szCs w:val="24"/>
        </w:rPr>
        <w:t xml:space="preserve"> all</w:t>
      </w:r>
      <w:r w:rsidR="007715F6" w:rsidRPr="008F69AC">
        <w:rPr>
          <w:rFonts w:ascii="Arial" w:hAnsi="Arial" w:cs="Arial"/>
          <w:sz w:val="28"/>
          <w:szCs w:val="24"/>
        </w:rPr>
        <w:t xml:space="preserve">. </w:t>
      </w:r>
    </w:p>
    <w:p w:rsidR="00EF5729" w:rsidRPr="008F69AC" w:rsidRDefault="00BF4F13" w:rsidP="007715F6">
      <w:pPr>
        <w:spacing w:line="240" w:lineRule="auto"/>
        <w:rPr>
          <w:rFonts w:ascii="Arial" w:hAnsi="Arial" w:cs="Arial"/>
          <w:sz w:val="28"/>
          <w:szCs w:val="24"/>
        </w:rPr>
      </w:pPr>
      <w:r w:rsidRPr="008F69AC">
        <w:rPr>
          <w:rFonts w:ascii="Arial" w:hAnsi="Arial" w:cs="Arial"/>
          <w:sz w:val="28"/>
          <w:szCs w:val="24"/>
        </w:rPr>
        <w:t xml:space="preserve">We ask parents </w:t>
      </w:r>
      <w:r w:rsidR="00C91DF3" w:rsidRPr="008F69AC">
        <w:rPr>
          <w:rFonts w:ascii="Arial" w:hAnsi="Arial" w:cs="Arial"/>
          <w:sz w:val="28"/>
          <w:szCs w:val="24"/>
        </w:rPr>
        <w:t xml:space="preserve">and other visitors </w:t>
      </w:r>
      <w:r w:rsidRPr="008F69AC">
        <w:rPr>
          <w:rFonts w:ascii="Arial" w:hAnsi="Arial" w:cs="Arial"/>
          <w:sz w:val="28"/>
          <w:szCs w:val="24"/>
        </w:rPr>
        <w:t>to act reasonably and be considerate of the demands made on our staff</w:t>
      </w:r>
      <w:r w:rsidR="00EF5729" w:rsidRPr="008F69AC">
        <w:rPr>
          <w:rFonts w:ascii="Arial" w:hAnsi="Arial" w:cs="Arial"/>
          <w:sz w:val="28"/>
          <w:szCs w:val="24"/>
        </w:rPr>
        <w:t xml:space="preserve">. We understand that everyday misunderstandings can cause frustrations and have a negative impact on relationships.  </w:t>
      </w:r>
      <w:r w:rsidRPr="008F69AC">
        <w:rPr>
          <w:rFonts w:ascii="Arial" w:hAnsi="Arial" w:cs="Arial"/>
          <w:sz w:val="28"/>
          <w:szCs w:val="24"/>
        </w:rPr>
        <w:t>We understand that this can sometimes lead to frustrat</w:t>
      </w:r>
      <w:r w:rsidR="00EF5729" w:rsidRPr="008F69AC">
        <w:rPr>
          <w:rFonts w:ascii="Arial" w:hAnsi="Arial" w:cs="Arial"/>
          <w:sz w:val="28"/>
          <w:szCs w:val="24"/>
        </w:rPr>
        <w:t xml:space="preserve">ion and anger which can be directed at our </w:t>
      </w:r>
      <w:r w:rsidR="007C4499" w:rsidRPr="008F69AC">
        <w:rPr>
          <w:rFonts w:ascii="Arial" w:hAnsi="Arial" w:cs="Arial"/>
          <w:sz w:val="28"/>
          <w:szCs w:val="24"/>
        </w:rPr>
        <w:t xml:space="preserve">frontline </w:t>
      </w:r>
      <w:r w:rsidR="00EF5729" w:rsidRPr="008F69AC">
        <w:rPr>
          <w:rFonts w:ascii="Arial" w:hAnsi="Arial" w:cs="Arial"/>
          <w:sz w:val="28"/>
          <w:szCs w:val="24"/>
        </w:rPr>
        <w:t xml:space="preserve">staff who are </w:t>
      </w:r>
      <w:r w:rsidRPr="008F69AC">
        <w:rPr>
          <w:rFonts w:ascii="Arial" w:hAnsi="Arial" w:cs="Arial"/>
          <w:sz w:val="28"/>
          <w:szCs w:val="24"/>
        </w:rPr>
        <w:t>doing their</w:t>
      </w:r>
      <w:r w:rsidR="00EF5729" w:rsidRPr="008F69AC">
        <w:rPr>
          <w:rFonts w:ascii="Arial" w:hAnsi="Arial" w:cs="Arial"/>
          <w:sz w:val="28"/>
          <w:szCs w:val="24"/>
        </w:rPr>
        <w:t xml:space="preserve"> job and following procedures. </w:t>
      </w:r>
      <w:r w:rsidR="007715F6" w:rsidRPr="008F69AC">
        <w:rPr>
          <w:rFonts w:ascii="Arial" w:hAnsi="Arial" w:cs="Arial"/>
          <w:sz w:val="28"/>
          <w:szCs w:val="24"/>
        </w:rPr>
        <w:t>We are committed to resolving difficulties in a constructive manner, through open and positive dialogue</w:t>
      </w:r>
      <w:r w:rsidR="007C4499" w:rsidRPr="008F69AC">
        <w:rPr>
          <w:rFonts w:ascii="Arial" w:hAnsi="Arial" w:cs="Arial"/>
          <w:sz w:val="28"/>
          <w:szCs w:val="24"/>
        </w:rPr>
        <w:t>.</w:t>
      </w:r>
    </w:p>
    <w:p w:rsidR="007715F6" w:rsidRPr="008F69AC" w:rsidRDefault="00EF5729" w:rsidP="007715F6">
      <w:pPr>
        <w:spacing w:line="240" w:lineRule="auto"/>
        <w:rPr>
          <w:rFonts w:ascii="Arial" w:hAnsi="Arial" w:cs="Arial"/>
          <w:sz w:val="28"/>
          <w:szCs w:val="24"/>
        </w:rPr>
      </w:pPr>
      <w:r w:rsidRPr="008F69AC">
        <w:rPr>
          <w:rFonts w:ascii="Arial" w:hAnsi="Arial" w:cs="Arial"/>
          <w:sz w:val="28"/>
          <w:szCs w:val="24"/>
        </w:rPr>
        <w:t>We have a duty of care to our employees so t</w:t>
      </w:r>
      <w:r w:rsidR="007715F6" w:rsidRPr="008F69AC">
        <w:rPr>
          <w:rFonts w:ascii="Arial" w:hAnsi="Arial" w:cs="Arial"/>
          <w:sz w:val="28"/>
          <w:szCs w:val="24"/>
        </w:rPr>
        <w:t>he Trust will not tolerate a</w:t>
      </w:r>
      <w:r w:rsidR="00B94A31" w:rsidRPr="008F69AC">
        <w:rPr>
          <w:rFonts w:ascii="Arial" w:hAnsi="Arial" w:cs="Arial"/>
          <w:sz w:val="28"/>
          <w:szCs w:val="24"/>
        </w:rPr>
        <w:t xml:space="preserve">ny incident where </w:t>
      </w:r>
      <w:r w:rsidR="007715F6" w:rsidRPr="008F69AC">
        <w:rPr>
          <w:rFonts w:ascii="Arial" w:hAnsi="Arial" w:cs="Arial"/>
          <w:sz w:val="28"/>
          <w:szCs w:val="24"/>
        </w:rPr>
        <w:t xml:space="preserve">its </w:t>
      </w:r>
      <w:r w:rsidR="00B94A31" w:rsidRPr="008F69AC">
        <w:rPr>
          <w:rFonts w:ascii="Arial" w:hAnsi="Arial" w:cs="Arial"/>
          <w:sz w:val="28"/>
          <w:szCs w:val="24"/>
        </w:rPr>
        <w:t xml:space="preserve">staff are abused, threatened or assaulted in </w:t>
      </w:r>
      <w:r w:rsidR="00075C2C" w:rsidRPr="008F69AC">
        <w:rPr>
          <w:rFonts w:ascii="Arial" w:hAnsi="Arial" w:cs="Arial"/>
          <w:sz w:val="28"/>
          <w:szCs w:val="24"/>
        </w:rPr>
        <w:t>any regard</w:t>
      </w:r>
      <w:r w:rsidR="007715F6" w:rsidRPr="008F69AC">
        <w:rPr>
          <w:rFonts w:ascii="Arial" w:hAnsi="Arial" w:cs="Arial"/>
          <w:sz w:val="28"/>
          <w:szCs w:val="24"/>
        </w:rPr>
        <w:t xml:space="preserve">.  </w:t>
      </w:r>
      <w:r w:rsidRPr="008F69AC">
        <w:rPr>
          <w:rFonts w:ascii="Arial" w:hAnsi="Arial" w:cs="Arial"/>
          <w:sz w:val="28"/>
          <w:szCs w:val="24"/>
        </w:rPr>
        <w:t>This can be in the form of:</w:t>
      </w:r>
    </w:p>
    <w:p w:rsidR="007715F6" w:rsidRPr="008F69AC" w:rsidRDefault="007715F6" w:rsidP="00EF5729">
      <w:pPr>
        <w:pStyle w:val="ListParagraph"/>
        <w:numPr>
          <w:ilvl w:val="0"/>
          <w:numId w:val="1"/>
        </w:numPr>
        <w:spacing w:after="0" w:line="240" w:lineRule="auto"/>
        <w:rPr>
          <w:rFonts w:ascii="Arial" w:hAnsi="Arial" w:cs="Arial"/>
          <w:sz w:val="28"/>
          <w:szCs w:val="24"/>
        </w:rPr>
      </w:pPr>
      <w:r w:rsidRPr="008F69AC">
        <w:rPr>
          <w:rFonts w:ascii="Arial" w:hAnsi="Arial" w:cs="Arial"/>
          <w:sz w:val="28"/>
          <w:szCs w:val="24"/>
        </w:rPr>
        <w:t>Anger and aggression that is directed to our staff</w:t>
      </w:r>
    </w:p>
    <w:p w:rsidR="007715F6" w:rsidRPr="008F69AC" w:rsidRDefault="007715F6" w:rsidP="00EF5729">
      <w:pPr>
        <w:pStyle w:val="ListParagraph"/>
        <w:numPr>
          <w:ilvl w:val="0"/>
          <w:numId w:val="1"/>
        </w:numPr>
        <w:spacing w:after="0" w:line="240" w:lineRule="auto"/>
        <w:rPr>
          <w:rFonts w:ascii="Arial" w:hAnsi="Arial" w:cs="Arial"/>
          <w:sz w:val="28"/>
          <w:szCs w:val="24"/>
        </w:rPr>
      </w:pPr>
      <w:r w:rsidRPr="008F69AC">
        <w:rPr>
          <w:rFonts w:ascii="Arial" w:hAnsi="Arial" w:cs="Arial"/>
          <w:sz w:val="28"/>
          <w:szCs w:val="24"/>
        </w:rPr>
        <w:t>Abusive</w:t>
      </w:r>
      <w:r w:rsidR="00EF5729" w:rsidRPr="008F69AC">
        <w:rPr>
          <w:rFonts w:ascii="Arial" w:hAnsi="Arial" w:cs="Arial"/>
          <w:sz w:val="28"/>
          <w:szCs w:val="24"/>
        </w:rPr>
        <w:t>, offensive</w:t>
      </w:r>
      <w:r w:rsidRPr="008F69AC">
        <w:rPr>
          <w:rFonts w:ascii="Arial" w:hAnsi="Arial" w:cs="Arial"/>
          <w:sz w:val="28"/>
          <w:szCs w:val="24"/>
        </w:rPr>
        <w:t xml:space="preserve"> and threatening language</w:t>
      </w:r>
    </w:p>
    <w:p w:rsidR="007715F6" w:rsidRPr="008F69AC" w:rsidRDefault="007715F6" w:rsidP="00EF5729">
      <w:pPr>
        <w:pStyle w:val="ListParagraph"/>
        <w:numPr>
          <w:ilvl w:val="0"/>
          <w:numId w:val="1"/>
        </w:numPr>
        <w:spacing w:after="0" w:line="240" w:lineRule="auto"/>
        <w:rPr>
          <w:rFonts w:ascii="Arial" w:hAnsi="Arial" w:cs="Arial"/>
          <w:sz w:val="28"/>
          <w:szCs w:val="24"/>
        </w:rPr>
      </w:pPr>
      <w:r w:rsidRPr="008F69AC">
        <w:rPr>
          <w:rFonts w:ascii="Arial" w:hAnsi="Arial" w:cs="Arial"/>
          <w:sz w:val="28"/>
          <w:szCs w:val="24"/>
        </w:rPr>
        <w:t>Aggressive and threatening behaviour</w:t>
      </w:r>
    </w:p>
    <w:p w:rsidR="007715F6" w:rsidRPr="008F69AC" w:rsidRDefault="007715F6" w:rsidP="00EF5729">
      <w:pPr>
        <w:pStyle w:val="ListParagraph"/>
        <w:numPr>
          <w:ilvl w:val="0"/>
          <w:numId w:val="1"/>
        </w:numPr>
        <w:spacing w:after="0" w:line="240" w:lineRule="auto"/>
        <w:rPr>
          <w:rFonts w:ascii="Arial" w:hAnsi="Arial" w:cs="Arial"/>
          <w:sz w:val="28"/>
          <w:szCs w:val="24"/>
        </w:rPr>
      </w:pPr>
      <w:r w:rsidRPr="008F69AC">
        <w:rPr>
          <w:rFonts w:ascii="Arial" w:hAnsi="Arial" w:cs="Arial"/>
          <w:sz w:val="28"/>
          <w:szCs w:val="24"/>
        </w:rPr>
        <w:t xml:space="preserve">Disruptive behaviour which interferes or threatens to interfere with any of the </w:t>
      </w:r>
      <w:r w:rsidR="00075C2C" w:rsidRPr="008F69AC">
        <w:rPr>
          <w:rFonts w:ascii="Arial" w:hAnsi="Arial" w:cs="Arial"/>
          <w:sz w:val="28"/>
          <w:szCs w:val="24"/>
        </w:rPr>
        <w:t>college’s</w:t>
      </w:r>
      <w:r w:rsidRPr="008F69AC">
        <w:rPr>
          <w:rFonts w:ascii="Arial" w:hAnsi="Arial" w:cs="Arial"/>
          <w:sz w:val="28"/>
          <w:szCs w:val="24"/>
        </w:rPr>
        <w:t xml:space="preserve"> normal operation or activities anywhere on the premises</w:t>
      </w:r>
    </w:p>
    <w:p w:rsidR="007715F6" w:rsidRPr="008F69AC" w:rsidRDefault="007715F6" w:rsidP="00EF5729">
      <w:pPr>
        <w:pStyle w:val="ListParagraph"/>
        <w:numPr>
          <w:ilvl w:val="0"/>
          <w:numId w:val="1"/>
        </w:numPr>
        <w:spacing w:after="0" w:line="240" w:lineRule="auto"/>
        <w:rPr>
          <w:rFonts w:ascii="Arial" w:hAnsi="Arial" w:cs="Arial"/>
          <w:sz w:val="28"/>
          <w:szCs w:val="24"/>
        </w:rPr>
      </w:pPr>
      <w:r w:rsidRPr="008F69AC">
        <w:rPr>
          <w:rFonts w:ascii="Arial" w:hAnsi="Arial" w:cs="Arial"/>
          <w:sz w:val="28"/>
          <w:szCs w:val="24"/>
        </w:rPr>
        <w:t xml:space="preserve">Any inappropriate behaviour on </w:t>
      </w:r>
      <w:r w:rsidR="00075C2C" w:rsidRPr="008F69AC">
        <w:rPr>
          <w:rFonts w:ascii="Arial" w:hAnsi="Arial" w:cs="Arial"/>
          <w:sz w:val="28"/>
          <w:szCs w:val="24"/>
        </w:rPr>
        <w:t>the college sit</w:t>
      </w:r>
      <w:r w:rsidRPr="008F69AC">
        <w:rPr>
          <w:rFonts w:ascii="Arial" w:hAnsi="Arial" w:cs="Arial"/>
          <w:sz w:val="28"/>
          <w:szCs w:val="24"/>
        </w:rPr>
        <w:t xml:space="preserve"> </w:t>
      </w:r>
    </w:p>
    <w:p w:rsidR="007715F6" w:rsidRPr="008F69AC" w:rsidRDefault="007715F6" w:rsidP="00EF5729">
      <w:pPr>
        <w:pStyle w:val="ListParagraph"/>
        <w:numPr>
          <w:ilvl w:val="0"/>
          <w:numId w:val="1"/>
        </w:numPr>
        <w:spacing w:after="0" w:line="240" w:lineRule="auto"/>
        <w:rPr>
          <w:rFonts w:ascii="Arial" w:hAnsi="Arial" w:cs="Arial"/>
          <w:sz w:val="28"/>
          <w:szCs w:val="24"/>
        </w:rPr>
      </w:pPr>
      <w:r w:rsidRPr="008F69AC">
        <w:rPr>
          <w:rFonts w:ascii="Arial" w:hAnsi="Arial" w:cs="Arial"/>
          <w:sz w:val="28"/>
          <w:szCs w:val="24"/>
        </w:rPr>
        <w:t>Threatening in any way, a member of staff, visitor, fellow parent/carer or child</w:t>
      </w:r>
    </w:p>
    <w:p w:rsidR="007715F6" w:rsidRPr="008F69AC" w:rsidRDefault="007715F6" w:rsidP="00EF5729">
      <w:pPr>
        <w:pStyle w:val="ListParagraph"/>
        <w:numPr>
          <w:ilvl w:val="0"/>
          <w:numId w:val="1"/>
        </w:numPr>
        <w:spacing w:after="0" w:line="240" w:lineRule="auto"/>
        <w:rPr>
          <w:rFonts w:ascii="Arial" w:hAnsi="Arial" w:cs="Arial"/>
          <w:sz w:val="28"/>
          <w:szCs w:val="24"/>
        </w:rPr>
      </w:pPr>
      <w:r w:rsidRPr="008F69AC">
        <w:rPr>
          <w:rFonts w:ascii="Arial" w:hAnsi="Arial" w:cs="Arial"/>
          <w:sz w:val="28"/>
          <w:szCs w:val="24"/>
        </w:rPr>
        <w:t xml:space="preserve">Sending abusive or derogatory comments regarding the </w:t>
      </w:r>
      <w:r w:rsidR="00075C2C" w:rsidRPr="008F69AC">
        <w:rPr>
          <w:rFonts w:ascii="Arial" w:hAnsi="Arial" w:cs="Arial"/>
          <w:sz w:val="28"/>
          <w:szCs w:val="24"/>
        </w:rPr>
        <w:t>college</w:t>
      </w:r>
      <w:r w:rsidRPr="008F69AC">
        <w:rPr>
          <w:rFonts w:ascii="Arial" w:hAnsi="Arial" w:cs="Arial"/>
          <w:sz w:val="28"/>
          <w:szCs w:val="24"/>
        </w:rPr>
        <w:t xml:space="preserve"> or any of the staff</w:t>
      </w:r>
    </w:p>
    <w:p w:rsidR="007715F6" w:rsidRPr="008F69AC" w:rsidRDefault="007715F6" w:rsidP="007715F6">
      <w:pPr>
        <w:spacing w:after="0" w:line="240" w:lineRule="auto"/>
        <w:rPr>
          <w:rFonts w:ascii="Arial" w:hAnsi="Arial" w:cs="Arial"/>
          <w:sz w:val="28"/>
          <w:szCs w:val="24"/>
        </w:rPr>
      </w:pPr>
    </w:p>
    <w:p w:rsidR="008F69AC" w:rsidRPr="008F69AC" w:rsidRDefault="008F69AC" w:rsidP="00E6445D">
      <w:pPr>
        <w:spacing w:line="240" w:lineRule="auto"/>
        <w:rPr>
          <w:rFonts w:ascii="Arial" w:hAnsi="Arial" w:cs="Arial"/>
          <w:sz w:val="28"/>
          <w:szCs w:val="24"/>
        </w:rPr>
      </w:pPr>
      <w:r w:rsidRPr="008F69AC">
        <w:rPr>
          <w:rFonts w:ascii="Arial" w:hAnsi="Arial" w:cs="Arial"/>
          <w:sz w:val="28"/>
          <w:szCs w:val="24"/>
        </w:rPr>
        <w:t xml:space="preserve">If any parent or visitor behaves in this way, the Trust will use its legal authority to take action against individuals. </w:t>
      </w:r>
    </w:p>
    <w:p w:rsidR="008F69AC" w:rsidRDefault="008F69AC" w:rsidP="00E6445D">
      <w:pPr>
        <w:spacing w:line="240" w:lineRule="auto"/>
        <w:rPr>
          <w:rFonts w:ascii="Arial" w:hAnsi="Arial" w:cs="Arial"/>
          <w:sz w:val="28"/>
          <w:szCs w:val="24"/>
        </w:rPr>
      </w:pPr>
      <w:r w:rsidRPr="008F69AC">
        <w:rPr>
          <w:rFonts w:ascii="Arial" w:hAnsi="Arial" w:cs="Arial"/>
          <w:sz w:val="28"/>
          <w:szCs w:val="24"/>
        </w:rPr>
        <w:t xml:space="preserve">We also recognise that an individual’s anger is likely to be triggered by issues or concerns and we will also commit to working with you to resolve these. Please communicate with us in a courteous and compassionate way. If you continue to feel the issue has not been addressed well enough, please use our Trust Complaints Procedure which is there </w:t>
      </w:r>
      <w:bookmarkStart w:id="0" w:name="_GoBack"/>
      <w:bookmarkEnd w:id="0"/>
      <w:r w:rsidRPr="008F69AC">
        <w:rPr>
          <w:rFonts w:ascii="Arial" w:hAnsi="Arial" w:cs="Arial"/>
          <w:sz w:val="28"/>
          <w:szCs w:val="24"/>
        </w:rPr>
        <w:t>to respond to any unaddressed concerns.</w:t>
      </w:r>
    </w:p>
    <w:p w:rsidR="008F69AC" w:rsidRDefault="008F69AC" w:rsidP="00E6445D">
      <w:pPr>
        <w:spacing w:line="240" w:lineRule="auto"/>
        <w:rPr>
          <w:rFonts w:ascii="Arial" w:hAnsi="Arial" w:cs="Arial"/>
          <w:sz w:val="28"/>
          <w:szCs w:val="24"/>
        </w:rPr>
      </w:pPr>
    </w:p>
    <w:p w:rsidR="008F69AC" w:rsidRPr="007A323F" w:rsidRDefault="008909C9" w:rsidP="00E6445D">
      <w:pPr>
        <w:spacing w:line="240" w:lineRule="auto"/>
        <w:rPr>
          <w:rFonts w:ascii="Arial" w:hAnsi="Arial" w:cs="Arial"/>
          <w:sz w:val="28"/>
          <w:szCs w:val="24"/>
        </w:rPr>
      </w:pPr>
      <w:r>
        <w:rPr>
          <w:rFonts w:ascii="Arial" w:hAnsi="Arial" w:cs="Arial"/>
          <w:sz w:val="28"/>
          <w:szCs w:val="24"/>
        </w:rPr>
        <w:t>Cathy Abrahams</w:t>
      </w:r>
      <w:r w:rsidR="007A323F">
        <w:rPr>
          <w:rFonts w:ascii="Arial" w:hAnsi="Arial" w:cs="Arial"/>
          <w:sz w:val="28"/>
          <w:szCs w:val="24"/>
        </w:rPr>
        <w:t xml:space="preserve"> (Assistant Principal)</w:t>
      </w:r>
      <w:r w:rsidR="007A323F" w:rsidRPr="007A323F">
        <w:rPr>
          <w:rFonts w:ascii="Arial" w:hAnsi="Arial" w:cs="Arial"/>
          <w:sz w:val="28"/>
          <w:szCs w:val="24"/>
        </w:rPr>
        <w:t xml:space="preserve"> </w:t>
      </w:r>
      <w:r>
        <w:rPr>
          <w:rFonts w:ascii="Arial" w:hAnsi="Arial" w:cs="Arial"/>
          <w:sz w:val="28"/>
          <w:szCs w:val="24"/>
        </w:rPr>
        <w:t>cabrahams@w</w:t>
      </w:r>
      <w:r w:rsidR="007A323F" w:rsidRPr="007A323F">
        <w:rPr>
          <w:rFonts w:ascii="Arial" w:hAnsi="Arial" w:cs="Arial"/>
          <w:sz w:val="28"/>
          <w:szCs w:val="24"/>
        </w:rPr>
        <w:t>vc.tmet.org.uk</w:t>
      </w:r>
      <w:r w:rsidR="008F69AC" w:rsidRPr="007A323F">
        <w:rPr>
          <w:rFonts w:ascii="Arial" w:hAnsi="Arial" w:cs="Arial"/>
          <w:sz w:val="28"/>
          <w:szCs w:val="24"/>
        </w:rPr>
        <w:t xml:space="preserve">  </w:t>
      </w:r>
    </w:p>
    <w:sectPr w:rsidR="008F69AC" w:rsidRPr="007A3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E6BFD"/>
    <w:multiLevelType w:val="hybridMultilevel"/>
    <w:tmpl w:val="1ADE3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47"/>
    <w:rsid w:val="00075C2C"/>
    <w:rsid w:val="000E386F"/>
    <w:rsid w:val="00147895"/>
    <w:rsid w:val="00151124"/>
    <w:rsid w:val="00183F94"/>
    <w:rsid w:val="0040158D"/>
    <w:rsid w:val="006B3021"/>
    <w:rsid w:val="007715F6"/>
    <w:rsid w:val="007770E3"/>
    <w:rsid w:val="007A323F"/>
    <w:rsid w:val="007C4499"/>
    <w:rsid w:val="00831850"/>
    <w:rsid w:val="008909C9"/>
    <w:rsid w:val="008E4470"/>
    <w:rsid w:val="008F69AC"/>
    <w:rsid w:val="009C6A47"/>
    <w:rsid w:val="00B94A31"/>
    <w:rsid w:val="00BF4F13"/>
    <w:rsid w:val="00C91DF3"/>
    <w:rsid w:val="00E6445D"/>
    <w:rsid w:val="00EF5729"/>
    <w:rsid w:val="00FC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8ABC2-777F-4190-9944-4D6BBC66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Morris Education Trust</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Kay</dc:creator>
  <cp:keywords/>
  <dc:description/>
  <cp:lastModifiedBy>Daniel Baxby</cp:lastModifiedBy>
  <cp:revision>2</cp:revision>
  <dcterms:created xsi:type="dcterms:W3CDTF">2020-05-14T11:06:00Z</dcterms:created>
  <dcterms:modified xsi:type="dcterms:W3CDTF">2020-05-14T11:06:00Z</dcterms:modified>
</cp:coreProperties>
</file>