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89" w:rsidRPr="00F67A38" w:rsidRDefault="004C0089" w:rsidP="00FF7515">
      <w:pPr>
        <w:rPr>
          <w:rFonts w:asciiTheme="minorHAnsi" w:hAnsiTheme="minorHAnsi" w:cstheme="minorHAnsi"/>
        </w:rPr>
      </w:pPr>
    </w:p>
    <w:p w:rsidR="00522954" w:rsidRPr="00CA6A0B" w:rsidRDefault="00522954" w:rsidP="00522954">
      <w:pPr>
        <w:spacing w:before="240" w:after="240"/>
        <w:rPr>
          <w:rFonts w:ascii="Arial" w:hAnsi="Arial" w:cs="Arial"/>
          <w:sz w:val="20"/>
          <w:szCs w:val="20"/>
        </w:rPr>
      </w:pPr>
      <w:r w:rsidRPr="00CA6A0B">
        <w:rPr>
          <w:rFonts w:ascii="Arial" w:hAnsi="Arial" w:cs="Arial"/>
          <w:color w:val="000000"/>
          <w:sz w:val="20"/>
          <w:szCs w:val="20"/>
        </w:rPr>
        <w:t>Dear Parent/Carer.</w:t>
      </w:r>
    </w:p>
    <w:p w:rsidR="00522954" w:rsidRPr="00CA6A0B" w:rsidRDefault="00522954" w:rsidP="00522954">
      <w:pPr>
        <w:spacing w:before="240" w:after="240"/>
        <w:rPr>
          <w:rFonts w:ascii="Arial" w:hAnsi="Arial" w:cs="Arial"/>
          <w:sz w:val="20"/>
          <w:szCs w:val="20"/>
        </w:rPr>
      </w:pPr>
      <w:r w:rsidRPr="00CA6A0B">
        <w:rPr>
          <w:rFonts w:ascii="Arial" w:hAnsi="Arial" w:cs="Arial"/>
          <w:color w:val="000000"/>
          <w:sz w:val="20"/>
          <w:szCs w:val="20"/>
        </w:rPr>
        <w:t>Up to one in three people who have COVID-19 can spread the virus without knowing. This is because they have no symptoms. To reduce the spread of the virus, we need to identify those individuals. We can do this in Witchford by carrying out tests at home twice every week, 3-4 days apart. </w:t>
      </w:r>
    </w:p>
    <w:p w:rsidR="00522954" w:rsidRPr="00CA6A0B" w:rsidRDefault="00CA6A0B" w:rsidP="00522954">
      <w:pPr>
        <w:spacing w:before="240" w:after="240"/>
        <w:rPr>
          <w:rFonts w:ascii="Arial" w:hAnsi="Arial" w:cs="Arial"/>
          <w:color w:val="000000"/>
          <w:sz w:val="20"/>
          <w:szCs w:val="20"/>
        </w:rPr>
      </w:pPr>
      <w:r w:rsidRPr="00CA6A0B">
        <w:rPr>
          <w:rFonts w:ascii="Arial" w:hAnsi="Arial" w:cs="Arial"/>
          <w:sz w:val="20"/>
          <w:szCs w:val="20"/>
        </w:rPr>
        <w:t>The Government continue to encourage members of the school community to test at home regularly to continue to make college as safe as possible for everyone.</w:t>
      </w:r>
    </w:p>
    <w:p w:rsidR="00522954" w:rsidRPr="00BA5881" w:rsidRDefault="00522954" w:rsidP="00522954">
      <w:pPr>
        <w:keepNext/>
        <w:keepLines/>
        <w:spacing w:before="360" w:after="120" w:line="276" w:lineRule="auto"/>
        <w:outlineLvl w:val="1"/>
        <w:rPr>
          <w:rFonts w:ascii="Arial" w:eastAsia="Arial" w:hAnsi="Arial" w:cs="Arial"/>
          <w:b/>
          <w:sz w:val="20"/>
          <w:szCs w:val="20"/>
        </w:rPr>
      </w:pPr>
      <w:r w:rsidRPr="00BA5881">
        <w:rPr>
          <w:rFonts w:ascii="Arial" w:eastAsia="Arial" w:hAnsi="Arial" w:cs="Arial"/>
          <w:b/>
          <w:sz w:val="20"/>
          <w:szCs w:val="20"/>
        </w:rPr>
        <w:t>Testing students at home</w:t>
      </w:r>
    </w:p>
    <w:p w:rsidR="00522954" w:rsidRPr="00BA5881" w:rsidRDefault="00522954" w:rsidP="00522954">
      <w:pPr>
        <w:spacing w:before="240" w:after="240"/>
        <w:rPr>
          <w:rFonts w:ascii="Arial" w:hAnsi="Arial" w:cs="Arial"/>
          <w:color w:val="000000"/>
          <w:sz w:val="20"/>
          <w:szCs w:val="20"/>
        </w:rPr>
      </w:pPr>
      <w:r w:rsidRPr="00BA5881">
        <w:rPr>
          <w:rFonts w:ascii="Arial" w:hAnsi="Arial" w:cs="Arial"/>
          <w:color w:val="000000"/>
          <w:sz w:val="20"/>
          <w:szCs w:val="20"/>
        </w:rPr>
        <w:t>Please note that home testing is voluntary and the taking of the test itself is giving consent.</w:t>
      </w:r>
    </w:p>
    <w:p w:rsidR="00522954" w:rsidRPr="00BA5881" w:rsidRDefault="00522954" w:rsidP="00522954">
      <w:pPr>
        <w:spacing w:before="240" w:after="240"/>
        <w:rPr>
          <w:sz w:val="20"/>
          <w:szCs w:val="20"/>
        </w:rPr>
      </w:pPr>
      <w:r w:rsidRPr="00BA5881">
        <w:rPr>
          <w:rFonts w:ascii="Arial" w:hAnsi="Arial" w:cs="Arial"/>
          <w:color w:val="000000"/>
          <w:sz w:val="20"/>
          <w:szCs w:val="20"/>
        </w:rPr>
        <w:t xml:space="preserve">Home test kits will be distributed on </w:t>
      </w:r>
      <w:r w:rsidRPr="00BA5881">
        <w:rPr>
          <w:rFonts w:ascii="Arial" w:hAnsi="Arial" w:cs="Arial"/>
          <w:b/>
          <w:color w:val="000000"/>
          <w:sz w:val="20"/>
          <w:szCs w:val="20"/>
          <w:u w:val="single"/>
        </w:rPr>
        <w:t xml:space="preserve">Thursday </w:t>
      </w:r>
      <w:r w:rsidR="009E0590">
        <w:rPr>
          <w:rFonts w:ascii="Arial" w:hAnsi="Arial" w:cs="Arial"/>
          <w:b/>
          <w:color w:val="000000"/>
          <w:sz w:val="20"/>
          <w:szCs w:val="20"/>
          <w:u w:val="single"/>
        </w:rPr>
        <w:t>9</w:t>
      </w:r>
      <w:r w:rsidR="009E0590" w:rsidRPr="009E0590">
        <w:rPr>
          <w:rFonts w:ascii="Arial" w:hAnsi="Arial" w:cs="Arial"/>
          <w:b/>
          <w:color w:val="000000"/>
          <w:sz w:val="20"/>
          <w:szCs w:val="20"/>
          <w:u w:val="single"/>
          <w:vertAlign w:val="superscript"/>
        </w:rPr>
        <w:t>th</w:t>
      </w:r>
      <w:r w:rsidR="009E0590">
        <w:rPr>
          <w:rFonts w:ascii="Arial" w:hAnsi="Arial" w:cs="Arial"/>
          <w:b/>
          <w:color w:val="000000"/>
          <w:sz w:val="20"/>
          <w:szCs w:val="20"/>
          <w:u w:val="single"/>
        </w:rPr>
        <w:t xml:space="preserve"> September.</w:t>
      </w:r>
      <w:r w:rsidRPr="00BA5881">
        <w:rPr>
          <w:rFonts w:ascii="Arial" w:hAnsi="Arial" w:cs="Arial"/>
          <w:color w:val="000000"/>
          <w:sz w:val="20"/>
          <w:szCs w:val="20"/>
          <w:shd w:val="clear" w:color="auto" w:fill="FFFF00"/>
        </w:rPr>
        <w:t xml:space="preserve"> </w:t>
      </w:r>
    </w:p>
    <w:p w:rsidR="00522954" w:rsidRPr="00BA5881" w:rsidRDefault="00522954" w:rsidP="00522954">
      <w:pPr>
        <w:spacing w:before="240" w:after="240"/>
        <w:rPr>
          <w:sz w:val="20"/>
          <w:szCs w:val="20"/>
        </w:rPr>
      </w:pPr>
      <w:r w:rsidRPr="00BA5881">
        <w:rPr>
          <w:rFonts w:ascii="Arial" w:hAnsi="Arial" w:cs="Arial"/>
          <w:color w:val="000000"/>
          <w:sz w:val="20"/>
          <w:szCs w:val="20"/>
        </w:rPr>
        <w:t xml:space="preserve">We would like them to take their tests on a Sunday and Wednesday evening. </w:t>
      </w:r>
    </w:p>
    <w:p w:rsidR="00522954" w:rsidRPr="00BA5881" w:rsidRDefault="00522954" w:rsidP="00522954">
      <w:pPr>
        <w:spacing w:before="240" w:after="240"/>
        <w:rPr>
          <w:sz w:val="20"/>
          <w:szCs w:val="20"/>
        </w:rPr>
      </w:pPr>
      <w:r w:rsidRPr="00BA5881">
        <w:rPr>
          <w:rFonts w:ascii="Arial" w:hAnsi="Arial" w:cs="Arial"/>
          <w:color w:val="000000"/>
          <w:sz w:val="20"/>
          <w:szCs w:val="20"/>
        </w:rPr>
        <w:t xml:space="preserve">You will also need to communicate the result of each test to both </w:t>
      </w:r>
      <w:hyperlink r:id="rId8" w:history="1">
        <w:r w:rsidRPr="00BA5881">
          <w:rPr>
            <w:rFonts w:ascii="Arial" w:hAnsi="Arial" w:cs="Arial"/>
            <w:color w:val="0000FF"/>
            <w:sz w:val="20"/>
            <w:szCs w:val="20"/>
            <w:u w:val="single"/>
          </w:rPr>
          <w:t>NHS Test &amp; Trace</w:t>
        </w:r>
      </w:hyperlink>
      <w:r w:rsidRPr="00BA5881">
        <w:rPr>
          <w:rFonts w:ascii="Arial" w:hAnsi="Arial" w:cs="Arial"/>
          <w:color w:val="000000"/>
          <w:sz w:val="20"/>
          <w:szCs w:val="20"/>
        </w:rPr>
        <w:t xml:space="preserve"> and </w:t>
      </w:r>
      <w:hyperlink r:id="rId9" w:history="1">
        <w:r w:rsidRPr="00BA5881">
          <w:rPr>
            <w:rFonts w:ascii="Arial" w:hAnsi="Arial" w:cs="Arial"/>
            <w:color w:val="0000FF"/>
            <w:sz w:val="20"/>
            <w:szCs w:val="20"/>
            <w:u w:val="single"/>
          </w:rPr>
          <w:t>school.</w:t>
        </w:r>
      </w:hyperlink>
      <w:r w:rsidRPr="00BA5881">
        <w:rPr>
          <w:rFonts w:ascii="Arial" w:hAnsi="Arial" w:cs="Arial"/>
          <w:color w:val="000000"/>
          <w:sz w:val="20"/>
          <w:szCs w:val="20"/>
        </w:rPr>
        <w:t xml:space="preserve"> </w:t>
      </w:r>
    </w:p>
    <w:p w:rsidR="00522954" w:rsidRPr="00BA5881" w:rsidRDefault="00522954" w:rsidP="00522954">
      <w:pPr>
        <w:spacing w:before="240" w:after="240"/>
        <w:rPr>
          <w:rFonts w:ascii="Arial" w:hAnsi="Arial" w:cs="Arial"/>
          <w:color w:val="000000"/>
          <w:sz w:val="20"/>
          <w:szCs w:val="20"/>
        </w:rPr>
      </w:pPr>
      <w:r w:rsidRPr="00BA5881">
        <w:rPr>
          <w:rFonts w:ascii="Arial" w:hAnsi="Arial" w:cs="Arial"/>
          <w:color w:val="000000"/>
          <w:sz w:val="20"/>
          <w:szCs w:val="20"/>
        </w:rPr>
        <w:t xml:space="preserve">Tests are free of charge. Students will receive a two packs of </w:t>
      </w:r>
      <w:r w:rsidR="009E0590">
        <w:rPr>
          <w:rFonts w:ascii="Arial" w:hAnsi="Arial" w:cs="Arial"/>
          <w:color w:val="000000"/>
          <w:sz w:val="20"/>
          <w:szCs w:val="20"/>
        </w:rPr>
        <w:t>7</w:t>
      </w:r>
      <w:r w:rsidRPr="00BA5881">
        <w:rPr>
          <w:rFonts w:ascii="Arial" w:hAnsi="Arial" w:cs="Arial"/>
          <w:color w:val="000000"/>
          <w:sz w:val="20"/>
          <w:szCs w:val="20"/>
        </w:rPr>
        <w:t xml:space="preserve"> tests in a box with a leaflet on how to take the test and report the results.</w:t>
      </w:r>
      <w:r w:rsidR="00CA6A0B">
        <w:rPr>
          <w:rFonts w:ascii="Arial" w:hAnsi="Arial" w:cs="Arial"/>
          <w:color w:val="000000"/>
          <w:sz w:val="20"/>
          <w:szCs w:val="20"/>
        </w:rPr>
        <w:t xml:space="preserve"> These tests are throat and nose test kits.</w:t>
      </w:r>
    </w:p>
    <w:p w:rsidR="00522954" w:rsidRPr="00BA5881" w:rsidRDefault="00522954" w:rsidP="00522954">
      <w:pPr>
        <w:spacing w:before="240" w:after="240"/>
        <w:rPr>
          <w:rFonts w:ascii="Arial" w:hAnsi="Arial" w:cs="Arial"/>
          <w:color w:val="000000"/>
          <w:sz w:val="20"/>
          <w:szCs w:val="20"/>
        </w:rPr>
      </w:pPr>
      <w:bookmarkStart w:id="0" w:name="_Hlk66087642"/>
      <w:r w:rsidRPr="00BA5881">
        <w:rPr>
          <w:rFonts w:ascii="Arial" w:hAnsi="Arial" w:cs="Arial"/>
          <w:color w:val="000000"/>
          <w:sz w:val="20"/>
          <w:szCs w:val="20"/>
        </w:rPr>
        <w:t>Make sure you have enough time to do the test and don’t forget you must report the results of every test.</w:t>
      </w:r>
    </w:p>
    <w:bookmarkEnd w:id="0"/>
    <w:p w:rsidR="00522954" w:rsidRPr="00BA5881" w:rsidRDefault="00522954" w:rsidP="00522954">
      <w:pPr>
        <w:keepNext/>
        <w:keepLines/>
        <w:spacing w:before="360" w:after="120" w:line="276" w:lineRule="auto"/>
        <w:outlineLvl w:val="1"/>
        <w:rPr>
          <w:rFonts w:ascii="Arial" w:eastAsia="Arial" w:hAnsi="Arial" w:cs="Arial"/>
          <w:b/>
          <w:sz w:val="20"/>
          <w:szCs w:val="20"/>
        </w:rPr>
      </w:pPr>
      <w:r w:rsidRPr="00BA5881">
        <w:rPr>
          <w:rFonts w:ascii="Arial" w:eastAsia="Arial" w:hAnsi="Arial" w:cs="Arial"/>
          <w:b/>
          <w:sz w:val="20"/>
          <w:szCs w:val="20"/>
        </w:rPr>
        <w:t>Taking the test</w:t>
      </w:r>
    </w:p>
    <w:p w:rsidR="00522954" w:rsidRPr="00BA5881" w:rsidRDefault="00522954" w:rsidP="00522954">
      <w:pPr>
        <w:spacing w:before="240" w:after="240"/>
        <w:rPr>
          <w:rFonts w:ascii="Arial" w:hAnsi="Arial" w:cs="Arial"/>
          <w:color w:val="000000"/>
          <w:sz w:val="20"/>
          <w:szCs w:val="20"/>
        </w:rPr>
      </w:pPr>
      <w:r w:rsidRPr="00BA5881">
        <w:rPr>
          <w:rFonts w:ascii="Arial" w:hAnsi="Arial" w:cs="Arial"/>
          <w:color w:val="000000"/>
          <w:sz w:val="20"/>
          <w:szCs w:val="20"/>
        </w:rPr>
        <w:t xml:space="preserve">Students should take the test twice a week. We will give students a leaflet with instructions on how to do the test with the kit. There is also a useful video to show you how to take the test </w:t>
      </w:r>
      <w:hyperlink r:id="rId10" w:history="1">
        <w:r w:rsidRPr="00BA5881">
          <w:rPr>
            <w:rFonts w:ascii="Arial" w:hAnsi="Arial" w:cs="Arial"/>
            <w:color w:val="1155CC"/>
            <w:sz w:val="20"/>
            <w:szCs w:val="20"/>
            <w:u w:val="single"/>
          </w:rPr>
          <w:t>here</w:t>
        </w:r>
      </w:hyperlink>
      <w:r w:rsidRPr="00BA5881">
        <w:rPr>
          <w:rFonts w:ascii="Arial" w:hAnsi="Arial" w:cs="Arial"/>
          <w:color w:val="000000"/>
          <w:sz w:val="20"/>
          <w:szCs w:val="20"/>
        </w:rPr>
        <w:t>.</w:t>
      </w:r>
    </w:p>
    <w:p w:rsidR="00522954" w:rsidRPr="00BA5881" w:rsidRDefault="00CA6A0B" w:rsidP="00522954">
      <w:pPr>
        <w:spacing w:before="240" w:after="240"/>
        <w:rPr>
          <w:rFonts w:ascii="Arial" w:hAnsi="Arial" w:cs="Arial"/>
          <w:color w:val="000000"/>
          <w:sz w:val="20"/>
          <w:szCs w:val="20"/>
        </w:rPr>
      </w:pPr>
      <w:hyperlink r:id="rId11" w:history="1">
        <w:r w:rsidR="00522954" w:rsidRPr="00BA5881">
          <w:rPr>
            <w:rFonts w:ascii="Arial" w:hAnsi="Arial" w:cs="Arial"/>
            <w:color w:val="0000FF"/>
            <w:sz w:val="20"/>
            <w:szCs w:val="20"/>
            <w:u w:val="single"/>
          </w:rPr>
          <w:t>Help and support is available</w:t>
        </w:r>
      </w:hyperlink>
      <w:r w:rsidR="00522954" w:rsidRPr="00BA5881">
        <w:rPr>
          <w:rFonts w:ascii="Arial" w:hAnsi="Arial" w:cs="Arial"/>
          <w:color w:val="000000"/>
          <w:sz w:val="20"/>
          <w:szCs w:val="20"/>
        </w:rPr>
        <w:t>, including instructions in different languages on how to test and report the results and a video showing you how to take the test.</w:t>
      </w:r>
    </w:p>
    <w:p w:rsidR="00522954" w:rsidRPr="00BA5881" w:rsidRDefault="00522954" w:rsidP="00522954">
      <w:pPr>
        <w:spacing w:before="240" w:after="240"/>
        <w:rPr>
          <w:rFonts w:ascii="Arial" w:hAnsi="Arial" w:cs="Arial"/>
          <w:color w:val="000000"/>
          <w:sz w:val="20"/>
          <w:szCs w:val="20"/>
        </w:rPr>
      </w:pPr>
      <w:r w:rsidRPr="00BA5881">
        <w:rPr>
          <w:rFonts w:ascii="Arial" w:hAnsi="Arial" w:cs="Arial"/>
          <w:color w:val="000000"/>
          <w:sz w:val="20"/>
          <w:szCs w:val="20"/>
        </w:rPr>
        <w:t>There is no need to keep used test equipment after the test result has been reported. You can put it in your normal bin (household waste).</w:t>
      </w:r>
    </w:p>
    <w:p w:rsidR="00522954" w:rsidRPr="00BA5881" w:rsidRDefault="00522954" w:rsidP="00522954">
      <w:pPr>
        <w:textAlignment w:val="baseline"/>
        <w:rPr>
          <w:rFonts w:ascii="Arial" w:hAnsi="Arial" w:cs="Arial"/>
          <w:color w:val="000000"/>
          <w:sz w:val="20"/>
          <w:szCs w:val="20"/>
        </w:rPr>
      </w:pPr>
      <w:r w:rsidRPr="00BA5881">
        <w:rPr>
          <w:rFonts w:ascii="Arial" w:hAnsi="Arial" w:cs="Arial"/>
          <w:color w:val="000000"/>
          <w:sz w:val="20"/>
          <w:szCs w:val="20"/>
        </w:rPr>
        <w:t>This does not replace symptomatic testing. If you have symptoms, you should self- isolate immediately, book a </w:t>
      </w:r>
      <w:hyperlink r:id="rId12">
        <w:r w:rsidRPr="00BA5881">
          <w:rPr>
            <w:rFonts w:ascii="Arial" w:hAnsi="Arial" w:cs="Arial"/>
            <w:color w:val="000000"/>
            <w:sz w:val="20"/>
            <w:szCs w:val="20"/>
          </w:rPr>
          <w:t>PCR test</w:t>
        </w:r>
      </w:hyperlink>
      <w:r w:rsidRPr="00BA5881">
        <w:rPr>
          <w:rFonts w:ascii="Arial" w:hAnsi="Arial" w:cs="Arial"/>
          <w:color w:val="000000"/>
          <w:sz w:val="20"/>
          <w:szCs w:val="20"/>
        </w:rPr>
        <w:t> and follow </w:t>
      </w:r>
      <w:hyperlink r:id="rId13">
        <w:r w:rsidRPr="00BA5881">
          <w:rPr>
            <w:rFonts w:ascii="Arial" w:hAnsi="Arial" w:cs="Arial"/>
            <w:color w:val="000000"/>
            <w:sz w:val="20"/>
            <w:szCs w:val="20"/>
          </w:rPr>
          <w:t>national guidelines</w:t>
        </w:r>
      </w:hyperlink>
      <w:r w:rsidRPr="00BA5881">
        <w:rPr>
          <w:rFonts w:ascii="Arial" w:hAnsi="Arial" w:cs="Arial"/>
          <w:color w:val="000000"/>
          <w:sz w:val="20"/>
          <w:szCs w:val="20"/>
        </w:rPr>
        <w:t>.</w:t>
      </w:r>
    </w:p>
    <w:p w:rsidR="00522954" w:rsidRPr="00BA5881" w:rsidRDefault="00522954" w:rsidP="00522954">
      <w:pPr>
        <w:textAlignment w:val="baseline"/>
        <w:rPr>
          <w:rFonts w:ascii="Arial" w:hAnsi="Arial" w:cs="Arial"/>
          <w:color w:val="000000"/>
          <w:sz w:val="20"/>
          <w:szCs w:val="20"/>
        </w:rPr>
      </w:pPr>
    </w:p>
    <w:p w:rsidR="00522954" w:rsidRPr="00BA5881" w:rsidRDefault="00522954" w:rsidP="00522954">
      <w:pPr>
        <w:textAlignment w:val="baseline"/>
        <w:rPr>
          <w:rFonts w:ascii="Segoe UI" w:hAnsi="Segoe UI" w:cs="Segoe UI"/>
          <w:sz w:val="20"/>
          <w:szCs w:val="20"/>
        </w:rPr>
      </w:pPr>
      <w:r w:rsidRPr="00BA5881">
        <w:rPr>
          <w:rFonts w:ascii="Arial" w:hAnsi="Arial" w:cs="Arial"/>
          <w:color w:val="000000"/>
          <w:sz w:val="20"/>
          <w:szCs w:val="20"/>
        </w:rPr>
        <w:t xml:space="preserve">Students aged 12-17 should do the test themselves with adult supervision. The adult may help them to take the test if they need support. </w:t>
      </w:r>
    </w:p>
    <w:p w:rsidR="00522954" w:rsidRPr="00BA5881" w:rsidRDefault="00522954" w:rsidP="00522954">
      <w:pPr>
        <w:textAlignment w:val="baseline"/>
        <w:rPr>
          <w:rFonts w:ascii="Segoe UI" w:hAnsi="Segoe UI" w:cs="Segoe UI"/>
          <w:sz w:val="20"/>
          <w:szCs w:val="20"/>
        </w:rPr>
      </w:pPr>
      <w:r w:rsidRPr="00BA5881">
        <w:rPr>
          <w:rFonts w:ascii="Arial" w:hAnsi="Arial" w:cs="Arial"/>
          <w:color w:val="000000"/>
          <w:sz w:val="20"/>
          <w:szCs w:val="20"/>
        </w:rPr>
        <w:t> </w:t>
      </w:r>
    </w:p>
    <w:p w:rsidR="00522954" w:rsidRPr="00BA5881" w:rsidRDefault="00522954" w:rsidP="00522954">
      <w:pPr>
        <w:textAlignment w:val="baseline"/>
        <w:rPr>
          <w:rFonts w:ascii="Segoe UI" w:hAnsi="Segoe UI" w:cs="Segoe UI"/>
          <w:sz w:val="20"/>
          <w:szCs w:val="20"/>
        </w:rPr>
      </w:pPr>
      <w:r w:rsidRPr="00BA5881">
        <w:rPr>
          <w:rFonts w:ascii="Arial" w:hAnsi="Arial" w:cs="Arial"/>
          <w:color w:val="000000"/>
          <w:sz w:val="20"/>
          <w:szCs w:val="20"/>
        </w:rPr>
        <w:t xml:space="preserve">Students aged 11 must be tested by an adult and the adult must report the result. </w:t>
      </w:r>
    </w:p>
    <w:p w:rsidR="00522954" w:rsidRPr="00BA5881" w:rsidRDefault="00522954" w:rsidP="00522954">
      <w:pPr>
        <w:keepNext/>
        <w:keepLines/>
        <w:spacing w:before="360" w:after="120" w:line="276" w:lineRule="auto"/>
        <w:outlineLvl w:val="1"/>
        <w:rPr>
          <w:rFonts w:ascii="Arial" w:eastAsia="Arial" w:hAnsi="Arial" w:cs="Arial"/>
          <w:b/>
          <w:sz w:val="20"/>
          <w:szCs w:val="20"/>
        </w:rPr>
      </w:pPr>
      <w:r w:rsidRPr="00BA5881">
        <w:rPr>
          <w:rFonts w:ascii="Arial" w:eastAsia="Arial" w:hAnsi="Arial" w:cs="Arial"/>
          <w:b/>
          <w:sz w:val="20"/>
          <w:szCs w:val="20"/>
        </w:rPr>
        <w:t>What should you do after the test?</w:t>
      </w:r>
    </w:p>
    <w:p w:rsidR="00CA6A0B" w:rsidRPr="00CA6A0B" w:rsidRDefault="00CA6A0B" w:rsidP="00CA6A0B">
      <w:pPr>
        <w:textAlignment w:val="baseline"/>
        <w:rPr>
          <w:rFonts w:ascii="Segoe UI" w:hAnsi="Segoe UI" w:cs="Segoe UI"/>
          <w:sz w:val="20"/>
          <w:szCs w:val="20"/>
        </w:rPr>
      </w:pPr>
      <w:r w:rsidRPr="00CA6A0B">
        <w:rPr>
          <w:rFonts w:ascii="Segoe UI" w:hAnsi="Segoe UI" w:cs="Segoe UI"/>
          <w:sz w:val="20"/>
          <w:szCs w:val="20"/>
        </w:rPr>
        <w:t>Anyone with a positive test result will need to:</w:t>
      </w:r>
    </w:p>
    <w:p w:rsidR="00CA6A0B" w:rsidRPr="00CA6A0B" w:rsidRDefault="00CA6A0B" w:rsidP="00CA6A0B">
      <w:pPr>
        <w:textAlignment w:val="baseline"/>
        <w:rPr>
          <w:rFonts w:ascii="Segoe UI" w:hAnsi="Segoe UI" w:cs="Segoe UI"/>
          <w:sz w:val="20"/>
          <w:szCs w:val="20"/>
        </w:rPr>
      </w:pPr>
      <w:r w:rsidRPr="00CA6A0B">
        <w:rPr>
          <w:rFonts w:ascii="Segoe UI" w:hAnsi="Segoe UI" w:cs="Segoe UI"/>
          <w:sz w:val="20"/>
          <w:szCs w:val="20"/>
        </w:rPr>
        <w:t> </w:t>
      </w:r>
    </w:p>
    <w:p w:rsidR="00CA6A0B" w:rsidRPr="00CA6A0B" w:rsidRDefault="00CA6A0B" w:rsidP="00CA6A0B">
      <w:pPr>
        <w:numPr>
          <w:ilvl w:val="0"/>
          <w:numId w:val="8"/>
        </w:numPr>
        <w:textAlignment w:val="baseline"/>
        <w:rPr>
          <w:rFonts w:ascii="Segoe UI" w:hAnsi="Segoe UI" w:cs="Segoe UI"/>
          <w:sz w:val="20"/>
          <w:szCs w:val="20"/>
        </w:rPr>
      </w:pPr>
      <w:r w:rsidRPr="00CA6A0B">
        <w:rPr>
          <w:rFonts w:ascii="Segoe UI" w:hAnsi="Segoe UI" w:cs="Segoe UI"/>
          <w:sz w:val="20"/>
          <w:szCs w:val="20"/>
        </w:rPr>
        <w:t xml:space="preserve">self-isolate in line with the </w:t>
      </w:r>
      <w:hyperlink r:id="rId14" w:anchor="exempt" w:history="1">
        <w:r w:rsidRPr="00CA6A0B">
          <w:rPr>
            <w:rStyle w:val="Hyperlink"/>
            <w:rFonts w:ascii="Segoe UI" w:hAnsi="Segoe UI" w:cs="Segoe UI"/>
            <w:sz w:val="20"/>
            <w:szCs w:val="20"/>
          </w:rPr>
          <w:t>stay at home guidance</w:t>
        </w:r>
      </w:hyperlink>
      <w:r w:rsidRPr="00CA6A0B">
        <w:rPr>
          <w:rFonts w:ascii="Segoe UI" w:hAnsi="Segoe UI" w:cs="Segoe UI"/>
          <w:sz w:val="20"/>
          <w:szCs w:val="20"/>
        </w:rPr>
        <w:t> </w:t>
      </w:r>
    </w:p>
    <w:p w:rsidR="00CA6A0B" w:rsidRPr="00CA6A0B" w:rsidRDefault="00CA6A0B" w:rsidP="00CA6A0B">
      <w:pPr>
        <w:numPr>
          <w:ilvl w:val="0"/>
          <w:numId w:val="8"/>
        </w:numPr>
        <w:textAlignment w:val="baseline"/>
        <w:rPr>
          <w:rFonts w:ascii="Segoe UI" w:hAnsi="Segoe UI" w:cs="Segoe UI"/>
          <w:sz w:val="20"/>
          <w:szCs w:val="20"/>
        </w:rPr>
      </w:pPr>
      <w:hyperlink r:id="rId15" w:history="1">
        <w:r w:rsidRPr="00CA6A0B">
          <w:rPr>
            <w:rStyle w:val="Hyperlink"/>
            <w:rFonts w:ascii="Segoe UI" w:hAnsi="Segoe UI" w:cs="Segoe UI"/>
            <w:sz w:val="20"/>
            <w:szCs w:val="20"/>
          </w:rPr>
          <w:t>book a further test</w:t>
        </w:r>
      </w:hyperlink>
      <w:r w:rsidRPr="00CA6A0B">
        <w:rPr>
          <w:rFonts w:ascii="Segoe UI" w:hAnsi="Segoe UI" w:cs="Segoe UI"/>
          <w:sz w:val="20"/>
          <w:szCs w:val="20"/>
        </w:rPr>
        <w:t xml:space="preserve"> (a lab-based polymerase chain reaction (PCR) test) to confirm the result, whether the test was done at home, school or college</w:t>
      </w:r>
    </w:p>
    <w:p w:rsidR="00CA6A0B" w:rsidRPr="00CA6A0B" w:rsidRDefault="00CA6A0B" w:rsidP="00CA6A0B">
      <w:pPr>
        <w:textAlignment w:val="baseline"/>
        <w:rPr>
          <w:rFonts w:ascii="Segoe UI" w:hAnsi="Segoe UI" w:cs="Segoe UI"/>
          <w:sz w:val="20"/>
          <w:szCs w:val="20"/>
        </w:rPr>
      </w:pPr>
      <w:r w:rsidRPr="00CA6A0B">
        <w:rPr>
          <w:rFonts w:ascii="Segoe UI" w:hAnsi="Segoe UI" w:cs="Segoe UI"/>
          <w:sz w:val="20"/>
          <w:szCs w:val="20"/>
        </w:rPr>
        <w:t> </w:t>
      </w:r>
    </w:p>
    <w:p w:rsidR="00CA6A0B" w:rsidRPr="00CA6A0B" w:rsidRDefault="00CA6A0B" w:rsidP="00CA6A0B">
      <w:pPr>
        <w:textAlignment w:val="baseline"/>
        <w:rPr>
          <w:rFonts w:ascii="Segoe UI" w:hAnsi="Segoe UI" w:cs="Segoe UI"/>
          <w:sz w:val="20"/>
          <w:szCs w:val="20"/>
        </w:rPr>
      </w:pPr>
      <w:r w:rsidRPr="00CA6A0B">
        <w:rPr>
          <w:rFonts w:ascii="Segoe UI" w:hAnsi="Segoe UI" w:cs="Segoe UI"/>
          <w:sz w:val="20"/>
          <w:szCs w:val="20"/>
        </w:rPr>
        <w:t>Whilst awaiting the PCR result, the individual should continue to self-isolate.</w:t>
      </w:r>
    </w:p>
    <w:p w:rsidR="00CA6A0B" w:rsidRPr="00CA6A0B" w:rsidRDefault="00CA6A0B" w:rsidP="00CA6A0B">
      <w:pPr>
        <w:textAlignment w:val="baseline"/>
        <w:rPr>
          <w:rFonts w:ascii="Segoe UI" w:hAnsi="Segoe UI" w:cs="Segoe UI"/>
          <w:sz w:val="20"/>
          <w:szCs w:val="20"/>
        </w:rPr>
      </w:pPr>
      <w:r w:rsidRPr="00CA6A0B">
        <w:rPr>
          <w:rFonts w:ascii="Segoe UI" w:hAnsi="Segoe UI" w:cs="Segoe UI"/>
          <w:sz w:val="20"/>
          <w:szCs w:val="20"/>
        </w:rPr>
        <w:t> </w:t>
      </w:r>
    </w:p>
    <w:p w:rsidR="00CA6A0B" w:rsidRPr="00CA6A0B" w:rsidRDefault="00CA6A0B" w:rsidP="00CA6A0B">
      <w:pPr>
        <w:textAlignment w:val="baseline"/>
        <w:rPr>
          <w:rFonts w:ascii="Segoe UI" w:hAnsi="Segoe UI" w:cs="Segoe UI"/>
          <w:sz w:val="20"/>
          <w:szCs w:val="20"/>
        </w:rPr>
      </w:pPr>
      <w:r w:rsidRPr="00CA6A0B">
        <w:rPr>
          <w:rFonts w:ascii="Segoe UI" w:hAnsi="Segoe UI" w:cs="Segoe UI"/>
          <w:sz w:val="20"/>
          <w:szCs w:val="20"/>
        </w:rPr>
        <w:t>If the PCR test is taken within the 2 days following the positive LFD result, and is negative, it overrides the self-test LFD test and your child can return to nursery, childminders, school or college, as long as they don’t have COVID-19 symptoms.</w:t>
      </w:r>
    </w:p>
    <w:p w:rsidR="00CA6A0B" w:rsidRPr="00CA6A0B" w:rsidRDefault="00CA6A0B" w:rsidP="00CA6A0B">
      <w:pPr>
        <w:textAlignment w:val="baseline"/>
        <w:rPr>
          <w:rFonts w:ascii="Segoe UI" w:hAnsi="Segoe UI" w:cs="Segoe UI"/>
          <w:sz w:val="20"/>
          <w:szCs w:val="20"/>
        </w:rPr>
      </w:pPr>
      <w:r w:rsidRPr="00CA6A0B">
        <w:rPr>
          <w:rFonts w:ascii="Segoe UI" w:hAnsi="Segoe UI" w:cs="Segoe UI"/>
          <w:sz w:val="20"/>
          <w:szCs w:val="20"/>
        </w:rPr>
        <w:t xml:space="preserve">If you are fully vaccinated or aged under 18 years and 6 months, you will not be required to self-isolate if you live in the same household as someone with COVID-19. Please refer to </w:t>
      </w:r>
      <w:hyperlink r:id="rId16" w:anchor="exempt" w:history="1">
        <w:proofErr w:type="gramStart"/>
        <w:r w:rsidRPr="00CA6A0B">
          <w:rPr>
            <w:rStyle w:val="Hyperlink"/>
            <w:rFonts w:ascii="Segoe UI" w:hAnsi="Segoe UI" w:cs="Segoe UI"/>
            <w:sz w:val="20"/>
            <w:szCs w:val="20"/>
          </w:rPr>
          <w:t>Stay</w:t>
        </w:r>
        <w:proofErr w:type="gramEnd"/>
        <w:r w:rsidRPr="00CA6A0B">
          <w:rPr>
            <w:rStyle w:val="Hyperlink"/>
            <w:rFonts w:ascii="Segoe UI" w:hAnsi="Segoe UI" w:cs="Segoe UI"/>
            <w:sz w:val="20"/>
            <w:szCs w:val="20"/>
          </w:rPr>
          <w:t xml:space="preserve"> at home: guidance for households with possible or confirmed coronavirus (COVID-19) infection</w:t>
        </w:r>
      </w:hyperlink>
      <w:r w:rsidRPr="00CA6A0B">
        <w:rPr>
          <w:rFonts w:ascii="Segoe UI" w:hAnsi="Segoe UI" w:cs="Segoe UI"/>
          <w:sz w:val="20"/>
          <w:szCs w:val="20"/>
        </w:rPr>
        <w:t xml:space="preserve"> for more information.</w:t>
      </w:r>
    </w:p>
    <w:p w:rsidR="00CA6A0B" w:rsidRPr="00CA6A0B" w:rsidRDefault="00CA6A0B" w:rsidP="00CA6A0B">
      <w:pPr>
        <w:textAlignment w:val="baseline"/>
        <w:rPr>
          <w:rFonts w:ascii="Segoe UI" w:hAnsi="Segoe UI" w:cs="Segoe UI"/>
          <w:sz w:val="20"/>
          <w:szCs w:val="20"/>
        </w:rPr>
      </w:pPr>
      <w:r w:rsidRPr="00CA6A0B">
        <w:rPr>
          <w:rFonts w:ascii="Segoe UI" w:hAnsi="Segoe UI" w:cs="Segoe UI"/>
          <w:sz w:val="20"/>
          <w:szCs w:val="20"/>
        </w:rPr>
        <w:t> </w:t>
      </w:r>
    </w:p>
    <w:p w:rsidR="00CA6A0B" w:rsidRPr="00CA6A0B" w:rsidRDefault="00CA6A0B" w:rsidP="00CA6A0B">
      <w:pPr>
        <w:textAlignment w:val="baseline"/>
        <w:rPr>
          <w:rFonts w:ascii="Segoe UI" w:hAnsi="Segoe UI" w:cs="Segoe UI"/>
          <w:sz w:val="20"/>
          <w:szCs w:val="20"/>
        </w:rPr>
      </w:pPr>
      <w:r w:rsidRPr="00CA6A0B">
        <w:rPr>
          <w:rFonts w:ascii="Segoe UI" w:hAnsi="Segoe UI" w:cs="Segoe UI"/>
          <w:sz w:val="20"/>
          <w:szCs w:val="20"/>
        </w:rPr>
        <w:t>If the result of the test is </w:t>
      </w:r>
      <w:r w:rsidRPr="00CA6A0B">
        <w:rPr>
          <w:rFonts w:ascii="Segoe UI" w:hAnsi="Segoe UI" w:cs="Segoe UI"/>
          <w:b/>
          <w:bCs/>
          <w:sz w:val="20"/>
          <w:szCs w:val="20"/>
        </w:rPr>
        <w:t>unclear (void)</w:t>
      </w:r>
      <w:r w:rsidRPr="00CA6A0B">
        <w:rPr>
          <w:rFonts w:ascii="Segoe UI" w:hAnsi="Segoe UI" w:cs="Segoe UI"/>
          <w:sz w:val="20"/>
          <w:szCs w:val="20"/>
        </w:rPr>
        <w:t xml:space="preserve"> you should do another test. </w:t>
      </w:r>
    </w:p>
    <w:p w:rsidR="00CA6A0B" w:rsidRPr="00CA6A0B" w:rsidRDefault="00CA6A0B" w:rsidP="00CA6A0B">
      <w:pPr>
        <w:textAlignment w:val="baseline"/>
        <w:rPr>
          <w:rFonts w:ascii="Segoe UI" w:hAnsi="Segoe UI" w:cs="Segoe UI"/>
          <w:sz w:val="20"/>
          <w:szCs w:val="20"/>
        </w:rPr>
      </w:pPr>
    </w:p>
    <w:p w:rsidR="00CA6A0B" w:rsidRPr="00CA6A0B" w:rsidRDefault="00CA6A0B" w:rsidP="00CA6A0B">
      <w:pPr>
        <w:textAlignment w:val="baseline"/>
        <w:rPr>
          <w:rFonts w:ascii="Segoe UI" w:hAnsi="Segoe UI" w:cs="Segoe UI"/>
          <w:sz w:val="20"/>
          <w:szCs w:val="20"/>
        </w:rPr>
      </w:pPr>
      <w:r w:rsidRPr="00CA6A0B">
        <w:rPr>
          <w:rFonts w:ascii="Segoe UI" w:hAnsi="Segoe UI" w:cs="Segoe UI"/>
          <w:sz w:val="20"/>
          <w:szCs w:val="20"/>
        </w:rPr>
        <w:t>A negative result does not guarantee that you are not carrying the virus. So, you should continue to follow social distancing, and other measures to reduce transmission such as regularly washing your hands and observing social distancing.</w:t>
      </w:r>
    </w:p>
    <w:p w:rsidR="00522954" w:rsidRPr="00BA5881" w:rsidRDefault="00CA6A0B" w:rsidP="00CA6A0B">
      <w:pPr>
        <w:textAlignment w:val="baseline"/>
        <w:rPr>
          <w:rFonts w:ascii="Segoe UI" w:hAnsi="Segoe UI" w:cs="Segoe UI"/>
          <w:sz w:val="20"/>
          <w:szCs w:val="20"/>
        </w:rPr>
      </w:pPr>
      <w:r w:rsidRPr="00CA6A0B">
        <w:rPr>
          <w:rFonts w:ascii="Segoe UI" w:hAnsi="Segoe UI" w:cs="Segoe UI"/>
          <w:sz w:val="20"/>
          <w:szCs w:val="20"/>
        </w:rPr>
        <w:br/>
        <w:t>If you or anyone in your household gets symptoms of the virus you should follow </w:t>
      </w:r>
      <w:hyperlink r:id="rId17" w:history="1">
        <w:r w:rsidRPr="00CA6A0B">
          <w:rPr>
            <w:rStyle w:val="Hyperlink"/>
            <w:rFonts w:ascii="Segoe UI" w:hAnsi="Segoe UI" w:cs="Segoe UI"/>
            <w:sz w:val="20"/>
            <w:szCs w:val="20"/>
          </w:rPr>
          <w:t>national guidelines</w:t>
        </w:r>
      </w:hyperlink>
      <w:r w:rsidRPr="00CA6A0B">
        <w:rPr>
          <w:rFonts w:ascii="Segoe UI" w:hAnsi="Segoe UI" w:cs="Segoe UI"/>
          <w:sz w:val="20"/>
          <w:szCs w:val="20"/>
        </w:rPr>
        <w:t> on self-isolation and testing. </w:t>
      </w:r>
      <w:bookmarkStart w:id="1" w:name="_GoBack"/>
      <w:bookmarkEnd w:id="1"/>
    </w:p>
    <w:p w:rsidR="00522954" w:rsidRPr="00BA5881" w:rsidRDefault="00522954" w:rsidP="00522954">
      <w:pPr>
        <w:textAlignment w:val="baseline"/>
        <w:rPr>
          <w:rFonts w:ascii="Arial" w:hAnsi="Arial" w:cs="Arial"/>
          <w:color w:val="000000"/>
          <w:sz w:val="20"/>
          <w:szCs w:val="20"/>
        </w:rPr>
      </w:pPr>
      <w:r w:rsidRPr="00BA5881">
        <w:rPr>
          <w:rFonts w:ascii="Arial" w:hAnsi="Arial" w:cs="Arial"/>
          <w:b/>
          <w:bCs/>
          <w:color w:val="000000"/>
          <w:sz w:val="20"/>
          <w:szCs w:val="20"/>
        </w:rPr>
        <w:t>You need to report each test result</w:t>
      </w:r>
      <w:r w:rsidRPr="00BA5881">
        <w:rPr>
          <w:rFonts w:ascii="Arial" w:hAnsi="Arial" w:cs="Arial"/>
          <w:color w:val="000000"/>
          <w:sz w:val="20"/>
          <w:szCs w:val="20"/>
        </w:rPr>
        <w:t> </w:t>
      </w:r>
    </w:p>
    <w:p w:rsidR="00522954" w:rsidRPr="00BA5881" w:rsidRDefault="00522954" w:rsidP="00522954">
      <w:pPr>
        <w:textAlignment w:val="baseline"/>
        <w:rPr>
          <w:rFonts w:ascii="Segoe UI" w:hAnsi="Segoe UI" w:cs="Segoe UI"/>
          <w:sz w:val="20"/>
          <w:szCs w:val="20"/>
        </w:rPr>
      </w:pPr>
    </w:p>
    <w:p w:rsidR="00522954" w:rsidRPr="00BA5881" w:rsidRDefault="00522954" w:rsidP="00522954">
      <w:pPr>
        <w:textAlignment w:val="baseline"/>
        <w:rPr>
          <w:rFonts w:ascii="Arial" w:hAnsi="Arial" w:cs="Arial"/>
          <w:color w:val="000000"/>
          <w:sz w:val="20"/>
          <w:szCs w:val="20"/>
        </w:rPr>
      </w:pPr>
      <w:r w:rsidRPr="00BA5881">
        <w:rPr>
          <w:rFonts w:ascii="Arial" w:hAnsi="Arial" w:cs="Arial"/>
          <w:color w:val="000000"/>
          <w:sz w:val="20"/>
          <w:szCs w:val="20"/>
        </w:rPr>
        <w:t>The result of each test needs to be reported using the NHS Test &amp; Trace self-report website: </w:t>
      </w:r>
      <w:hyperlink r:id="rId18" w:tgtFrame="_blank" w:history="1">
        <w:r w:rsidRPr="00BA5881">
          <w:rPr>
            <w:rFonts w:ascii="Arial" w:hAnsi="Arial" w:cs="Arial"/>
            <w:color w:val="1155CC"/>
            <w:sz w:val="20"/>
            <w:szCs w:val="20"/>
            <w:u w:val="single"/>
          </w:rPr>
          <w:t>https://www.gov.uk/report-covid19-result</w:t>
        </w:r>
      </w:hyperlink>
      <w:r w:rsidRPr="00BA5881">
        <w:rPr>
          <w:rFonts w:ascii="Arial" w:hAnsi="Arial" w:cs="Arial"/>
          <w:color w:val="000000"/>
          <w:sz w:val="20"/>
          <w:szCs w:val="20"/>
        </w:rPr>
        <w:t>.  </w:t>
      </w:r>
    </w:p>
    <w:p w:rsidR="00522954" w:rsidRPr="00BA5881" w:rsidRDefault="00522954" w:rsidP="00522954">
      <w:pPr>
        <w:textAlignment w:val="baseline"/>
        <w:rPr>
          <w:rFonts w:ascii="Segoe UI" w:hAnsi="Segoe UI" w:cs="Segoe UI"/>
          <w:sz w:val="20"/>
          <w:szCs w:val="20"/>
        </w:rPr>
      </w:pPr>
    </w:p>
    <w:p w:rsidR="00522954" w:rsidRPr="00BA5881" w:rsidRDefault="00522954" w:rsidP="00522954">
      <w:pPr>
        <w:textAlignment w:val="baseline"/>
        <w:rPr>
          <w:rFonts w:ascii="Segoe UI" w:hAnsi="Segoe UI" w:cs="Segoe UI"/>
          <w:sz w:val="20"/>
          <w:szCs w:val="20"/>
        </w:rPr>
      </w:pPr>
      <w:r w:rsidRPr="00BA5881">
        <w:rPr>
          <w:rFonts w:ascii="Arial" w:hAnsi="Arial" w:cs="Arial"/>
          <w:color w:val="000000"/>
          <w:sz w:val="20"/>
          <w:szCs w:val="20"/>
        </w:rPr>
        <w:t xml:space="preserve">You will also need to tell the school the result of each test. This can be done using </w:t>
      </w:r>
      <w:hyperlink r:id="rId19" w:history="1">
        <w:r w:rsidRPr="00BA5881">
          <w:rPr>
            <w:rFonts w:ascii="Arial" w:hAnsi="Arial" w:cs="Arial"/>
            <w:color w:val="0000FF"/>
            <w:sz w:val="20"/>
            <w:szCs w:val="20"/>
            <w:u w:val="single"/>
          </w:rPr>
          <w:t>this form</w:t>
        </w:r>
      </w:hyperlink>
      <w:r w:rsidRPr="00BA5881">
        <w:rPr>
          <w:rFonts w:ascii="Arial" w:hAnsi="Arial" w:cs="Arial"/>
          <w:color w:val="000000"/>
          <w:sz w:val="20"/>
          <w:szCs w:val="20"/>
        </w:rPr>
        <w:t>.</w:t>
      </w:r>
    </w:p>
    <w:p w:rsidR="00522954" w:rsidRPr="00BA5881" w:rsidRDefault="00522954" w:rsidP="00522954">
      <w:pPr>
        <w:keepNext/>
        <w:keepLines/>
        <w:spacing w:before="360" w:after="120" w:line="276" w:lineRule="auto"/>
        <w:outlineLvl w:val="1"/>
        <w:rPr>
          <w:rFonts w:ascii="Arial" w:eastAsia="Arial" w:hAnsi="Arial" w:cs="Arial"/>
          <w:b/>
          <w:sz w:val="20"/>
          <w:szCs w:val="20"/>
        </w:rPr>
      </w:pPr>
      <w:r w:rsidRPr="00BA5881">
        <w:rPr>
          <w:rFonts w:ascii="Arial" w:eastAsia="Arial" w:hAnsi="Arial" w:cs="Arial"/>
          <w:b/>
          <w:sz w:val="20"/>
          <w:szCs w:val="20"/>
        </w:rPr>
        <w:t>Why take part</w:t>
      </w:r>
    </w:p>
    <w:p w:rsidR="00522954" w:rsidRPr="00BA5881" w:rsidRDefault="00522954" w:rsidP="00522954">
      <w:pPr>
        <w:spacing w:before="240" w:after="240"/>
        <w:rPr>
          <w:sz w:val="20"/>
          <w:szCs w:val="20"/>
        </w:rPr>
      </w:pPr>
      <w:r w:rsidRPr="00BA5881">
        <w:rPr>
          <w:rFonts w:ascii="Arial" w:hAnsi="Arial" w:cs="Arial"/>
          <w:color w:val="000000"/>
          <w:sz w:val="20"/>
          <w:szCs w:val="20"/>
        </w:rPr>
        <w:t>Taking part in testing is voluntary and all students will be able to attend school whether they take part in testing or not.</w:t>
      </w:r>
    </w:p>
    <w:p w:rsidR="00522954" w:rsidRPr="00BA5881" w:rsidRDefault="00522954" w:rsidP="00522954">
      <w:pPr>
        <w:spacing w:before="240" w:after="240"/>
        <w:rPr>
          <w:sz w:val="20"/>
          <w:szCs w:val="20"/>
        </w:rPr>
      </w:pPr>
      <w:r w:rsidRPr="00BA5881">
        <w:rPr>
          <w:rFonts w:ascii="Arial" w:hAnsi="Arial" w:cs="Arial"/>
          <w:color w:val="000000"/>
          <w:sz w:val="20"/>
          <w:szCs w:val="20"/>
        </w:rPr>
        <w:t>We are strongly encouraging all students to take part. Testing at home will allow your child and other students to attend school as safely as possible.</w:t>
      </w:r>
    </w:p>
    <w:p w:rsidR="00522954" w:rsidRDefault="00522954" w:rsidP="00522954">
      <w:pPr>
        <w:spacing w:before="240" w:after="240"/>
        <w:rPr>
          <w:rFonts w:ascii="Arial" w:hAnsi="Arial" w:cs="Arial"/>
          <w:color w:val="000000"/>
          <w:sz w:val="20"/>
          <w:szCs w:val="20"/>
        </w:rPr>
      </w:pPr>
      <w:r w:rsidRPr="00BA5881">
        <w:rPr>
          <w:rFonts w:ascii="Arial" w:hAnsi="Arial" w:cs="Arial"/>
          <w:color w:val="000000"/>
          <w:sz w:val="20"/>
          <w:szCs w:val="20"/>
        </w:rPr>
        <w:t>Thank you for your support.</w:t>
      </w:r>
    </w:p>
    <w:p w:rsidR="00522954" w:rsidRDefault="00522954" w:rsidP="00522954">
      <w:pPr>
        <w:spacing w:before="240" w:after="240"/>
        <w:rPr>
          <w:rFonts w:ascii="Arial" w:hAnsi="Arial" w:cs="Arial"/>
          <w:color w:val="000000"/>
          <w:sz w:val="20"/>
          <w:szCs w:val="20"/>
        </w:rPr>
      </w:pPr>
      <w:r>
        <w:rPr>
          <w:rFonts w:ascii="Arial" w:hAnsi="Arial" w:cs="Arial"/>
          <w:color w:val="000000"/>
          <w:sz w:val="20"/>
          <w:szCs w:val="20"/>
        </w:rPr>
        <w:t>Witchford Village College</w:t>
      </w:r>
    </w:p>
    <w:p w:rsidR="00F67A38" w:rsidRPr="00F67A38" w:rsidRDefault="00F67A38" w:rsidP="00FF7515">
      <w:pPr>
        <w:rPr>
          <w:rFonts w:asciiTheme="minorHAnsi" w:hAnsiTheme="minorHAnsi" w:cstheme="minorHAnsi"/>
        </w:rPr>
      </w:pPr>
    </w:p>
    <w:sectPr w:rsidR="00F67A38" w:rsidRPr="00F67A38" w:rsidSect="00AE2FC1">
      <w:headerReference w:type="default" r:id="rId20"/>
      <w:headerReference w:type="first" r:id="rId21"/>
      <w:pgSz w:w="11906" w:h="16838"/>
      <w:pgMar w:top="1814" w:right="1440" w:bottom="215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80" w:rsidRDefault="00DD3380" w:rsidP="009428FD">
      <w:r>
        <w:separator/>
      </w:r>
    </w:p>
  </w:endnote>
  <w:endnote w:type="continuationSeparator" w:id="0">
    <w:p w:rsidR="00DD3380" w:rsidRDefault="00DD3380" w:rsidP="0094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5"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80" w:rsidRDefault="00DD3380" w:rsidP="009428FD">
      <w:r>
        <w:separator/>
      </w:r>
    </w:p>
  </w:footnote>
  <w:footnote w:type="continuationSeparator" w:id="0">
    <w:p w:rsidR="00DD3380" w:rsidRDefault="00DD3380" w:rsidP="0094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80" w:rsidRDefault="00DD3380">
    <w:pPr>
      <w:pStyle w:val="Header"/>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34800" cy="106596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C letterhead 2c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80" w:rsidRDefault="00FF7515">
    <w:pPr>
      <w:pStyle w:val="Header"/>
    </w:pPr>
    <w:r>
      <w:rPr>
        <w:noProof/>
      </w:rPr>
      <w:drawing>
        <wp:anchor distT="0" distB="0" distL="114300" distR="114300" simplePos="0" relativeHeight="251662336" behindDoc="1" locked="0" layoutInCell="1" allowOverlap="1" wp14:anchorId="687FF569" wp14:editId="0FF699D6">
          <wp:simplePos x="0" y="0"/>
          <wp:positionH relativeFrom="page">
            <wp:align>right</wp:align>
          </wp:positionH>
          <wp:positionV relativeFrom="page">
            <wp:posOffset>-83820</wp:posOffset>
          </wp:positionV>
          <wp:extent cx="2004531" cy="1303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67367" r="4194" b="52094"/>
                  <a:stretch/>
                </pic:blipFill>
                <pic:spPr bwMode="auto">
                  <a:xfrm>
                    <a:off x="0" y="0"/>
                    <a:ext cx="2004531" cy="130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3380">
      <w:rPr>
        <w:noProof/>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34800" cy="1070280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C letterhead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48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E460A"/>
    <w:multiLevelType w:val="hybridMultilevel"/>
    <w:tmpl w:val="4170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83FBE"/>
    <w:multiLevelType w:val="multilevel"/>
    <w:tmpl w:val="18C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56A72"/>
    <w:multiLevelType w:val="hybridMultilevel"/>
    <w:tmpl w:val="CE2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C3479"/>
    <w:multiLevelType w:val="hybridMultilevel"/>
    <w:tmpl w:val="740A2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7056E1"/>
    <w:multiLevelType w:val="hybridMultilevel"/>
    <w:tmpl w:val="8970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1A16F3"/>
    <w:multiLevelType w:val="hybridMultilevel"/>
    <w:tmpl w:val="181AFC98"/>
    <w:lvl w:ilvl="0" w:tplc="F6084504">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BD4A44"/>
    <w:multiLevelType w:val="hybridMultilevel"/>
    <w:tmpl w:val="9904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D2313"/>
    <w:multiLevelType w:val="hybridMultilevel"/>
    <w:tmpl w:val="7C9873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8FD"/>
    <w:rsid w:val="00063F0B"/>
    <w:rsid w:val="00110492"/>
    <w:rsid w:val="00176A55"/>
    <w:rsid w:val="00194C63"/>
    <w:rsid w:val="003527BC"/>
    <w:rsid w:val="003952FD"/>
    <w:rsid w:val="004C0089"/>
    <w:rsid w:val="00522954"/>
    <w:rsid w:val="005D0BD0"/>
    <w:rsid w:val="007400E2"/>
    <w:rsid w:val="00794C9D"/>
    <w:rsid w:val="00885ADB"/>
    <w:rsid w:val="009428FD"/>
    <w:rsid w:val="009543E0"/>
    <w:rsid w:val="009E0590"/>
    <w:rsid w:val="009E54F0"/>
    <w:rsid w:val="00A260AC"/>
    <w:rsid w:val="00A32E17"/>
    <w:rsid w:val="00AC32B0"/>
    <w:rsid w:val="00AC4202"/>
    <w:rsid w:val="00AC4FA2"/>
    <w:rsid w:val="00AE2FC1"/>
    <w:rsid w:val="00B41D97"/>
    <w:rsid w:val="00B711E2"/>
    <w:rsid w:val="00C02FAA"/>
    <w:rsid w:val="00C27645"/>
    <w:rsid w:val="00CA6A0B"/>
    <w:rsid w:val="00D43E96"/>
    <w:rsid w:val="00DD3380"/>
    <w:rsid w:val="00E67F3B"/>
    <w:rsid w:val="00E870C9"/>
    <w:rsid w:val="00F22A4A"/>
    <w:rsid w:val="00F67A38"/>
    <w:rsid w:val="00F87B3F"/>
    <w:rsid w:val="00FA47D7"/>
    <w:rsid w:val="00FF7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F46CD8"/>
  <w15:chartTrackingRefBased/>
  <w15:docId w15:val="{AC5DB047-FBDE-4951-8DC9-7C1B2306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08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4C0089"/>
    <w:pPr>
      <w:keepNext/>
      <w:jc w:val="both"/>
      <w:outlineLvl w:val="1"/>
    </w:pPr>
    <w:rPr>
      <w:rFonts w:ascii="Arial" w:hAnsi="Arial"/>
      <w:b/>
      <w:sz w:val="22"/>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8FD"/>
    <w:pPr>
      <w:tabs>
        <w:tab w:val="center" w:pos="4513"/>
        <w:tab w:val="right" w:pos="9026"/>
      </w:tabs>
    </w:pPr>
  </w:style>
  <w:style w:type="character" w:customStyle="1" w:styleId="HeaderChar">
    <w:name w:val="Header Char"/>
    <w:basedOn w:val="DefaultParagraphFont"/>
    <w:link w:val="Header"/>
    <w:uiPriority w:val="99"/>
    <w:rsid w:val="009428FD"/>
  </w:style>
  <w:style w:type="paragraph" w:styleId="Footer">
    <w:name w:val="footer"/>
    <w:basedOn w:val="Normal"/>
    <w:link w:val="FooterChar"/>
    <w:uiPriority w:val="99"/>
    <w:unhideWhenUsed/>
    <w:rsid w:val="009428FD"/>
    <w:pPr>
      <w:tabs>
        <w:tab w:val="center" w:pos="4513"/>
        <w:tab w:val="right" w:pos="9026"/>
      </w:tabs>
    </w:pPr>
  </w:style>
  <w:style w:type="character" w:customStyle="1" w:styleId="FooterChar">
    <w:name w:val="Footer Char"/>
    <w:basedOn w:val="DefaultParagraphFont"/>
    <w:link w:val="Footer"/>
    <w:uiPriority w:val="99"/>
    <w:rsid w:val="009428FD"/>
  </w:style>
  <w:style w:type="paragraph" w:styleId="ListParagraph">
    <w:name w:val="List Paragraph"/>
    <w:basedOn w:val="Normal"/>
    <w:uiPriority w:val="34"/>
    <w:qFormat/>
    <w:rsid w:val="004C0089"/>
    <w:pPr>
      <w:ind w:left="720"/>
      <w:contextualSpacing/>
    </w:pPr>
  </w:style>
  <w:style w:type="table" w:styleId="TableGridLight">
    <w:name w:val="Grid Table Light"/>
    <w:basedOn w:val="TableNormal"/>
    <w:uiPriority w:val="40"/>
    <w:rsid w:val="004C0089"/>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4C0089"/>
    <w:rPr>
      <w:rFonts w:ascii="Arial" w:eastAsia="Times New Roman" w:hAnsi="Arial" w:cs="Times New Roman"/>
      <w:b/>
      <w:szCs w:val="20"/>
    </w:rPr>
  </w:style>
  <w:style w:type="paragraph" w:styleId="BodyTextIndent">
    <w:name w:val="Body Text Indent"/>
    <w:basedOn w:val="Normal"/>
    <w:link w:val="BodyTextIndentChar"/>
    <w:rsid w:val="004C0089"/>
    <w:pPr>
      <w:ind w:left="720" w:hanging="720"/>
    </w:pPr>
    <w:rPr>
      <w:rFonts w:ascii="CG Omega" w:hAnsi="CG Omega"/>
      <w:sz w:val="22"/>
      <w:szCs w:val="20"/>
      <w:lang w:eastAsia="en-US"/>
    </w:rPr>
  </w:style>
  <w:style w:type="character" w:customStyle="1" w:styleId="BodyTextIndentChar">
    <w:name w:val="Body Text Indent Char"/>
    <w:basedOn w:val="DefaultParagraphFont"/>
    <w:link w:val="BodyTextIndent"/>
    <w:rsid w:val="004C0089"/>
    <w:rPr>
      <w:rFonts w:ascii="CG Omega" w:eastAsia="Times New Roman" w:hAnsi="CG Omega" w:cs="Times New Roman"/>
      <w:szCs w:val="20"/>
    </w:rPr>
  </w:style>
  <w:style w:type="table" w:styleId="TableGrid">
    <w:name w:val="Table Grid"/>
    <w:basedOn w:val="TableNormal"/>
    <w:rsid w:val="004C008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C00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qFormat/>
    <w:rsid w:val="00B711E2"/>
    <w:rPr>
      <w:b/>
      <w:bCs/>
    </w:rPr>
  </w:style>
  <w:style w:type="character" w:styleId="Hyperlink">
    <w:name w:val="Hyperlink"/>
    <w:basedOn w:val="DefaultParagraphFont"/>
    <w:uiPriority w:val="99"/>
    <w:unhideWhenUsed/>
    <w:rsid w:val="00CA6A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report-covid19-result" TargetMode="External"/><Relationship Id="rId13" Type="http://schemas.openxmlformats.org/officeDocument/2006/relationships/hyperlink" Target="https://www.nhs.uk/conditions/coronavirus-covid-19/symptoms/%22%20/t%20%22_blank" TargetMode="External"/><Relationship Id="rId18" Type="http://schemas.openxmlformats.org/officeDocument/2006/relationships/hyperlink" Target="https://www.gov.uk/report-covid19-result"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gov.uk/get-coronavirus-test%22%20/t%20%22_blank" TargetMode="External"/><Relationship Id="rId17" Type="http://schemas.openxmlformats.org/officeDocument/2006/relationships/hyperlink" Target="https://www.nhs.uk/conditions/coronavirus-covid-19/symptoms/" TargetMode="Externa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ovid-19-self-test-help" TargetMode="External"/><Relationship Id="rId5" Type="http://schemas.openxmlformats.org/officeDocument/2006/relationships/webSettings" Target="webSettings.xml"/><Relationship Id="rId15" Type="http://schemas.openxmlformats.org/officeDocument/2006/relationships/hyperlink" Target="https://www.gov.uk/get-coronavirus-test" TargetMode="External"/><Relationship Id="rId23" Type="http://schemas.openxmlformats.org/officeDocument/2006/relationships/theme" Target="theme/theme1.xml"/><Relationship Id="rId10" Type="http://schemas.openxmlformats.org/officeDocument/2006/relationships/hyperlink" Target="https://www.youtube.com/watch?v=S9XR8RZxKNo&amp;list=PLvaBZskxS7tzQYlVg7lwH5uxAD9UrSzGJ&amp;index=1" TargetMode="External"/><Relationship Id="rId19" Type="http://schemas.openxmlformats.org/officeDocument/2006/relationships/hyperlink" Target="https://forms.office.com/Pages/ResponsePage.aspx?id=6RhkhoHBGky_bXW7Pm1P5RFRh3rbTC9Coh3TB37rRwZURFNCNUJEWlJRQzJIMTNRNDM0RUNRRjkxTS4u" TargetMode="External"/><Relationship Id="rId4" Type="http://schemas.openxmlformats.org/officeDocument/2006/relationships/settings" Target="settings.xml"/><Relationship Id="rId9" Type="http://schemas.openxmlformats.org/officeDocument/2006/relationships/hyperlink" Target="https://forms.office.com/Pages/ResponsePage.aspx?id=6RhkhoHBGky_bXW7Pm1P5RFRh3rbTC9Coh3TB37rRwZURFNCNUJEWlJRQzJIMTNRNDM0RUNRRjkxTS4u"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95CB8-A3BC-4636-AC2B-ACE8C419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Nick Harrison</cp:lastModifiedBy>
  <cp:revision>2</cp:revision>
  <dcterms:created xsi:type="dcterms:W3CDTF">2021-09-08T09:15:00Z</dcterms:created>
  <dcterms:modified xsi:type="dcterms:W3CDTF">2021-09-08T09:15:00Z</dcterms:modified>
</cp:coreProperties>
</file>