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1395"/>
        <w:gridCol w:w="2066"/>
        <w:gridCol w:w="2551"/>
        <w:gridCol w:w="1843"/>
        <w:gridCol w:w="1672"/>
      </w:tblGrid>
      <w:tr w:rsidR="00413AC2" w:rsidTr="0008348E">
        <w:tc>
          <w:tcPr>
            <w:tcW w:w="929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Term</w:t>
            </w:r>
          </w:p>
        </w:tc>
        <w:tc>
          <w:tcPr>
            <w:tcW w:w="1395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Unit</w:t>
            </w:r>
          </w:p>
        </w:tc>
        <w:tc>
          <w:tcPr>
            <w:tcW w:w="2066" w:type="dxa"/>
            <w:shd w:val="clear" w:color="auto" w:fill="E7E6E6" w:themeFill="background2"/>
          </w:tcPr>
          <w:p w:rsidR="00745390" w:rsidRDefault="00413AC2" w:rsidP="00745390">
            <w:pPr>
              <w:jc w:val="center"/>
            </w:pPr>
            <w:r>
              <w:t>Building Blocks/ ‘</w:t>
            </w:r>
            <w:r w:rsidR="00745390">
              <w:t>stuff’ to learn</w:t>
            </w:r>
          </w:p>
          <w:p w:rsidR="00745390" w:rsidRDefault="00745390" w:rsidP="00745390">
            <w:pPr>
              <w:jc w:val="center"/>
            </w:pPr>
            <w:r>
              <w:t>Substantive knowledge</w:t>
            </w:r>
          </w:p>
        </w:tc>
        <w:tc>
          <w:tcPr>
            <w:tcW w:w="2551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Application</w:t>
            </w:r>
          </w:p>
          <w:p w:rsidR="00745390" w:rsidRDefault="00745390" w:rsidP="00745390">
            <w:pPr>
              <w:jc w:val="center"/>
            </w:pPr>
          </w:p>
          <w:p w:rsidR="00745390" w:rsidRDefault="00745390" w:rsidP="00745390">
            <w:pPr>
              <w:jc w:val="center"/>
            </w:pPr>
            <w:r>
              <w:t>Disciplinary Aim</w:t>
            </w:r>
          </w:p>
        </w:tc>
        <w:tc>
          <w:tcPr>
            <w:tcW w:w="1843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Cultural Capital</w:t>
            </w:r>
          </w:p>
          <w:p w:rsidR="00745390" w:rsidRDefault="00745390" w:rsidP="00745390">
            <w:pPr>
              <w:jc w:val="center"/>
            </w:pPr>
            <w:r>
              <w:t>Tier Two/Subject Specific Terminology</w:t>
            </w:r>
          </w:p>
        </w:tc>
        <w:tc>
          <w:tcPr>
            <w:tcW w:w="1672" w:type="dxa"/>
            <w:shd w:val="clear" w:color="auto" w:fill="E7E6E6" w:themeFill="background2"/>
          </w:tcPr>
          <w:p w:rsidR="00745390" w:rsidRDefault="00745390" w:rsidP="00745390">
            <w:pPr>
              <w:jc w:val="center"/>
            </w:pPr>
            <w:r>
              <w:t>Cultural Capital</w:t>
            </w:r>
          </w:p>
          <w:p w:rsidR="00745390" w:rsidRDefault="00745390" w:rsidP="00745390">
            <w:pPr>
              <w:jc w:val="center"/>
            </w:pPr>
          </w:p>
          <w:p w:rsidR="00745390" w:rsidRDefault="00745390" w:rsidP="00745390">
            <w:pPr>
              <w:jc w:val="center"/>
            </w:pPr>
          </w:p>
          <w:p w:rsidR="00745390" w:rsidRDefault="00745390" w:rsidP="00745390">
            <w:r>
              <w:t>Extra-Curricular</w:t>
            </w:r>
          </w:p>
        </w:tc>
      </w:tr>
      <w:tr w:rsidR="00413AC2" w:rsidTr="0008348E">
        <w:tc>
          <w:tcPr>
            <w:tcW w:w="929" w:type="dxa"/>
            <w:shd w:val="clear" w:color="auto" w:fill="FFE599" w:themeFill="accent4" w:themeFillTint="66"/>
          </w:tcPr>
          <w:p w:rsidR="00745390" w:rsidRDefault="001F4E8F" w:rsidP="00745390">
            <w:pPr>
              <w:jc w:val="center"/>
            </w:pPr>
            <w:r>
              <w:t>YR10</w:t>
            </w:r>
          </w:p>
          <w:p w:rsidR="00745390" w:rsidRDefault="00745390" w:rsidP="00745390">
            <w:pPr>
              <w:jc w:val="center"/>
            </w:pPr>
            <w:r>
              <w:t>Term 1</w:t>
            </w:r>
          </w:p>
          <w:p w:rsidR="00745390" w:rsidRDefault="00745390" w:rsidP="00745390">
            <w:pPr>
              <w:jc w:val="center"/>
            </w:pPr>
            <w:r>
              <w:t>HT1</w:t>
            </w:r>
          </w:p>
        </w:tc>
        <w:tc>
          <w:tcPr>
            <w:tcW w:w="1395" w:type="dxa"/>
            <w:shd w:val="clear" w:color="auto" w:fill="FFE599" w:themeFill="accent4" w:themeFillTint="66"/>
          </w:tcPr>
          <w:p w:rsidR="00C90860" w:rsidRPr="00413AC2" w:rsidRDefault="00C90860" w:rsidP="00C9086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Component 02:</w:t>
            </w:r>
          </w:p>
          <w:p w:rsidR="00745390" w:rsidRPr="00413AC2" w:rsidRDefault="00C90860" w:rsidP="00C9086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Section A – Global English Language Film</w:t>
            </w:r>
          </w:p>
        </w:tc>
        <w:tc>
          <w:tcPr>
            <w:tcW w:w="2066" w:type="dxa"/>
            <w:shd w:val="clear" w:color="auto" w:fill="FFE599" w:themeFill="accent4" w:themeFillTint="66"/>
          </w:tcPr>
          <w:p w:rsidR="004702F4" w:rsidRPr="00413AC2" w:rsidRDefault="00C90860" w:rsidP="00C9086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1.Know key sequence analysis</w:t>
            </w:r>
          </w:p>
          <w:p w:rsidR="00C90860" w:rsidRPr="00413AC2" w:rsidRDefault="00C90860" w:rsidP="00C9086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2. Understand context</w:t>
            </w:r>
          </w:p>
          <w:p w:rsidR="003B1B97" w:rsidRDefault="003B1B97" w:rsidP="00C9086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3. Know narrative structure and theorists</w:t>
            </w:r>
          </w:p>
          <w:p w:rsidR="00605466" w:rsidRPr="00413AC2" w:rsidRDefault="00605466" w:rsidP="00C908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3.Understanding of social context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413AC2" w:rsidRDefault="00413AC2" w:rsidP="0041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on narrative of film and narrative theorists</w:t>
            </w:r>
          </w:p>
          <w:p w:rsidR="00413AC2" w:rsidRPr="00846E19" w:rsidRDefault="00413AC2" w:rsidP="00413AC2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Whole class modelling, including teacher articulation and questioning</w:t>
            </w:r>
          </w:p>
          <w:p w:rsidR="003535D5" w:rsidRPr="00413AC2" w:rsidRDefault="00413AC2" w:rsidP="00413AC2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Assessment: Written response to WJEC GCSE question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745390" w:rsidRPr="00413AC2" w:rsidRDefault="00107C0D" w:rsidP="0010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Slumdog Millionaire Vocabulary List</w:t>
            </w:r>
          </w:p>
        </w:tc>
        <w:tc>
          <w:tcPr>
            <w:tcW w:w="1672" w:type="dxa"/>
            <w:shd w:val="clear" w:color="auto" w:fill="FFE599" w:themeFill="accent4" w:themeFillTint="66"/>
          </w:tcPr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at the end of each area covered</w:t>
            </w:r>
          </w:p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</w:p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</w:p>
          <w:p w:rsidR="00745390" w:rsidRPr="00413AC2" w:rsidRDefault="0008348E" w:rsidP="000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spelling and application</w:t>
            </w:r>
          </w:p>
        </w:tc>
      </w:tr>
      <w:tr w:rsidR="00413AC2" w:rsidTr="0008348E">
        <w:tc>
          <w:tcPr>
            <w:tcW w:w="929" w:type="dxa"/>
            <w:shd w:val="clear" w:color="auto" w:fill="FFE599" w:themeFill="accent4" w:themeFillTint="66"/>
          </w:tcPr>
          <w:p w:rsidR="00745390" w:rsidRDefault="008E5FDC" w:rsidP="00745390">
            <w:pPr>
              <w:jc w:val="center"/>
            </w:pPr>
            <w:r>
              <w:t>YR10</w:t>
            </w:r>
          </w:p>
          <w:p w:rsidR="00745390" w:rsidRDefault="00745390" w:rsidP="00745390">
            <w:pPr>
              <w:jc w:val="center"/>
            </w:pPr>
            <w:r>
              <w:t>Term 1</w:t>
            </w:r>
          </w:p>
          <w:p w:rsidR="00745390" w:rsidRDefault="00745390" w:rsidP="00745390">
            <w:pPr>
              <w:jc w:val="center"/>
            </w:pPr>
            <w:r>
              <w:t>HT2</w:t>
            </w:r>
          </w:p>
        </w:tc>
        <w:tc>
          <w:tcPr>
            <w:tcW w:w="1395" w:type="dxa"/>
            <w:shd w:val="clear" w:color="auto" w:fill="FFE599" w:themeFill="accent4" w:themeFillTint="66"/>
          </w:tcPr>
          <w:p w:rsidR="00C90860" w:rsidRPr="00413AC2" w:rsidRDefault="00C90860" w:rsidP="00C9086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Component 02:</w:t>
            </w:r>
          </w:p>
          <w:p w:rsidR="00745390" w:rsidRPr="00413AC2" w:rsidRDefault="00C90860" w:rsidP="00C9086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Section A – Global English Language Film</w:t>
            </w:r>
          </w:p>
        </w:tc>
        <w:tc>
          <w:tcPr>
            <w:tcW w:w="2066" w:type="dxa"/>
            <w:shd w:val="clear" w:color="auto" w:fill="FFE599" w:themeFill="accent4" w:themeFillTint="66"/>
          </w:tcPr>
          <w:p w:rsidR="003B1B97" w:rsidRPr="00413AC2" w:rsidRDefault="003535D5" w:rsidP="003B1B97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 xml:space="preserve"> </w:t>
            </w:r>
            <w:r w:rsidR="003B1B97" w:rsidRPr="00413AC2">
              <w:rPr>
                <w:sz w:val="20"/>
                <w:szCs w:val="20"/>
              </w:rPr>
              <w:t>1.Know key sequence analysis</w:t>
            </w:r>
          </w:p>
          <w:p w:rsidR="003B1B97" w:rsidRPr="00413AC2" w:rsidRDefault="003B1B97" w:rsidP="003B1B97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2. Understand context</w:t>
            </w:r>
          </w:p>
          <w:p w:rsidR="00745390" w:rsidRPr="00413AC2" w:rsidRDefault="00C82D66" w:rsidP="00C82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3.Know </w:t>
            </w:r>
            <w:r w:rsidR="003B1B97" w:rsidRPr="00413AC2">
              <w:rPr>
                <w:sz w:val="20"/>
                <w:szCs w:val="20"/>
              </w:rPr>
              <w:t>narrative structure and theorists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413AC2" w:rsidRDefault="00413AC2" w:rsidP="0041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on narrative of film and narrative theorists</w:t>
            </w:r>
          </w:p>
          <w:p w:rsidR="00413AC2" w:rsidRPr="00846E19" w:rsidRDefault="00413AC2" w:rsidP="00413AC2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Whole class modelling, including teacher articulation and questioning</w:t>
            </w:r>
          </w:p>
          <w:p w:rsidR="00745390" w:rsidRPr="00413AC2" w:rsidRDefault="00413AC2" w:rsidP="00413AC2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Assessment: Written response to WJEC GCSE question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745390" w:rsidRPr="00413AC2" w:rsidRDefault="00107C0D" w:rsidP="0010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Slumdog Millionaire Vocabulary List</w:t>
            </w:r>
          </w:p>
        </w:tc>
        <w:tc>
          <w:tcPr>
            <w:tcW w:w="1672" w:type="dxa"/>
            <w:shd w:val="clear" w:color="auto" w:fill="FFE599" w:themeFill="accent4" w:themeFillTint="66"/>
          </w:tcPr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at the end of each area covered</w:t>
            </w:r>
          </w:p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</w:p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</w:p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spelling and application</w:t>
            </w:r>
          </w:p>
          <w:p w:rsidR="00745390" w:rsidRPr="0008348E" w:rsidRDefault="00745390" w:rsidP="00745390">
            <w:pPr>
              <w:jc w:val="center"/>
              <w:rPr>
                <w:b/>
                <w:sz w:val="20"/>
                <w:szCs w:val="20"/>
              </w:rPr>
            </w:pPr>
            <w:r w:rsidRPr="0008348E">
              <w:rPr>
                <w:b/>
                <w:color w:val="FF0000"/>
                <w:sz w:val="20"/>
                <w:szCs w:val="20"/>
              </w:rPr>
              <w:t>Into Film Festival</w:t>
            </w:r>
          </w:p>
        </w:tc>
      </w:tr>
      <w:tr w:rsidR="00413AC2" w:rsidTr="0008348E">
        <w:tc>
          <w:tcPr>
            <w:tcW w:w="929" w:type="dxa"/>
            <w:shd w:val="clear" w:color="auto" w:fill="FFE599" w:themeFill="accent4" w:themeFillTint="66"/>
          </w:tcPr>
          <w:p w:rsidR="00745390" w:rsidRDefault="008E5FDC" w:rsidP="00745390">
            <w:pPr>
              <w:jc w:val="center"/>
            </w:pPr>
            <w:r>
              <w:t>YR10</w:t>
            </w:r>
          </w:p>
          <w:p w:rsidR="00745390" w:rsidRDefault="00745390" w:rsidP="00745390">
            <w:pPr>
              <w:jc w:val="center"/>
            </w:pPr>
            <w:r>
              <w:t>Term 2</w:t>
            </w:r>
          </w:p>
          <w:p w:rsidR="00745390" w:rsidRDefault="00745390" w:rsidP="00745390">
            <w:pPr>
              <w:jc w:val="center"/>
            </w:pPr>
            <w:r>
              <w:t>HT1</w:t>
            </w:r>
          </w:p>
        </w:tc>
        <w:tc>
          <w:tcPr>
            <w:tcW w:w="1395" w:type="dxa"/>
            <w:shd w:val="clear" w:color="auto" w:fill="FFE599" w:themeFill="accent4" w:themeFillTint="66"/>
          </w:tcPr>
          <w:p w:rsidR="00C90860" w:rsidRPr="00413AC2" w:rsidRDefault="00C90860" w:rsidP="00C9086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Component 02:</w:t>
            </w:r>
          </w:p>
          <w:p w:rsidR="00745390" w:rsidRPr="00413AC2" w:rsidRDefault="00C90860" w:rsidP="00C9086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Section B – Global Non-English Film</w:t>
            </w:r>
          </w:p>
        </w:tc>
        <w:tc>
          <w:tcPr>
            <w:tcW w:w="2066" w:type="dxa"/>
            <w:shd w:val="clear" w:color="auto" w:fill="FFE599" w:themeFill="accent4" w:themeFillTint="66"/>
          </w:tcPr>
          <w:p w:rsidR="00413AC2" w:rsidRPr="00413AC2" w:rsidRDefault="00413AC2" w:rsidP="00413AC2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1. Know how to apply knowledge to analysis of film</w:t>
            </w:r>
          </w:p>
          <w:p w:rsidR="004702F4" w:rsidRDefault="00413AC2" w:rsidP="00413AC2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 xml:space="preserve">2. Understand the area of focus: </w:t>
            </w:r>
            <w:r>
              <w:rPr>
                <w:sz w:val="20"/>
                <w:szCs w:val="20"/>
              </w:rPr>
              <w:t>Representation</w:t>
            </w:r>
          </w:p>
          <w:p w:rsidR="00605466" w:rsidRPr="00413AC2" w:rsidRDefault="00605466" w:rsidP="00C82D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3.Understanding of </w:t>
            </w:r>
            <w:r w:rsidR="00C82D66">
              <w:rPr>
                <w:sz w:val="20"/>
                <w:szCs w:val="20"/>
              </w:rPr>
              <w:t xml:space="preserve">areas of </w:t>
            </w:r>
            <w:r>
              <w:rPr>
                <w:sz w:val="20"/>
                <w:szCs w:val="20"/>
              </w:rPr>
              <w:t>context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745390" w:rsidRDefault="00413AC2" w:rsidP="0041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Analysis of key sequences. </w:t>
            </w:r>
            <w:r w:rsidRPr="00846E19">
              <w:rPr>
                <w:sz w:val="20"/>
                <w:szCs w:val="20"/>
              </w:rPr>
              <w:t>Whole class modelling, including teacher articulation and questioning</w:t>
            </w:r>
          </w:p>
          <w:p w:rsidR="00413AC2" w:rsidRPr="00413AC2" w:rsidRDefault="00413AC2" w:rsidP="00413AC2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Assessment: Written response to WJEC GCSE question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745390" w:rsidRPr="00413AC2" w:rsidRDefault="00107C0D" w:rsidP="00107C0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Tsotsi</w:t>
            </w:r>
            <w:proofErr w:type="spellEnd"/>
            <w:r>
              <w:rPr>
                <w:sz w:val="20"/>
                <w:szCs w:val="20"/>
              </w:rPr>
              <w:t xml:space="preserve"> Vocabulary List</w:t>
            </w:r>
          </w:p>
        </w:tc>
        <w:tc>
          <w:tcPr>
            <w:tcW w:w="1672" w:type="dxa"/>
            <w:shd w:val="clear" w:color="auto" w:fill="FFE599" w:themeFill="accent4" w:themeFillTint="66"/>
          </w:tcPr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at the end of each area covered</w:t>
            </w:r>
          </w:p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</w:p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</w:p>
          <w:p w:rsidR="00745390" w:rsidRPr="00413AC2" w:rsidRDefault="0008348E" w:rsidP="000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spelling and application</w:t>
            </w:r>
          </w:p>
        </w:tc>
      </w:tr>
      <w:tr w:rsidR="00413AC2" w:rsidTr="0008348E">
        <w:tc>
          <w:tcPr>
            <w:tcW w:w="929" w:type="dxa"/>
            <w:shd w:val="clear" w:color="auto" w:fill="FFE599" w:themeFill="accent4" w:themeFillTint="66"/>
          </w:tcPr>
          <w:p w:rsidR="00745390" w:rsidRDefault="008E5FDC" w:rsidP="00745390">
            <w:pPr>
              <w:jc w:val="center"/>
            </w:pPr>
            <w:r>
              <w:t>YR10</w:t>
            </w:r>
          </w:p>
          <w:p w:rsidR="00745390" w:rsidRDefault="00745390" w:rsidP="00745390">
            <w:pPr>
              <w:jc w:val="center"/>
            </w:pPr>
            <w:r>
              <w:t>Term 2</w:t>
            </w:r>
          </w:p>
          <w:p w:rsidR="00745390" w:rsidRDefault="00745390" w:rsidP="00745390">
            <w:pPr>
              <w:jc w:val="center"/>
            </w:pPr>
            <w:r>
              <w:t>HT2</w:t>
            </w:r>
          </w:p>
        </w:tc>
        <w:tc>
          <w:tcPr>
            <w:tcW w:w="1395" w:type="dxa"/>
            <w:shd w:val="clear" w:color="auto" w:fill="FFE599" w:themeFill="accent4" w:themeFillTint="66"/>
          </w:tcPr>
          <w:p w:rsidR="00413AC2" w:rsidRPr="00413AC2" w:rsidRDefault="00413AC2" w:rsidP="00413AC2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AC2">
              <w:rPr>
                <w:rFonts w:ascii="Calibri" w:eastAsia="Calibri" w:hAnsi="Calibri" w:cs="Times New Roman"/>
                <w:sz w:val="20"/>
                <w:szCs w:val="20"/>
              </w:rPr>
              <w:t>Non Examination</w:t>
            </w:r>
          </w:p>
          <w:p w:rsidR="00745390" w:rsidRPr="00413AC2" w:rsidRDefault="00413AC2" w:rsidP="00413AC2">
            <w:pPr>
              <w:rPr>
                <w:sz w:val="20"/>
                <w:szCs w:val="20"/>
              </w:rPr>
            </w:pPr>
            <w:r w:rsidRPr="00413AC2">
              <w:rPr>
                <w:rFonts w:ascii="Calibri" w:eastAsia="Calibri" w:hAnsi="Calibri" w:cs="Times New Roman"/>
                <w:sz w:val="20"/>
                <w:szCs w:val="20"/>
              </w:rPr>
              <w:t>Assessment</w:t>
            </w:r>
          </w:p>
        </w:tc>
        <w:tc>
          <w:tcPr>
            <w:tcW w:w="2066" w:type="dxa"/>
            <w:shd w:val="clear" w:color="auto" w:fill="FFE599" w:themeFill="accent4" w:themeFillTint="66"/>
          </w:tcPr>
          <w:p w:rsidR="00745390" w:rsidRPr="00413AC2" w:rsidRDefault="00413AC2" w:rsidP="0041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1.Know how to write an evaluation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745390" w:rsidRDefault="00413AC2" w:rsidP="0041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Shared modelled responses</w:t>
            </w:r>
          </w:p>
          <w:p w:rsidR="00C16098" w:rsidRDefault="00C16098" w:rsidP="0041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and articulated feedback given</w:t>
            </w:r>
          </w:p>
          <w:p w:rsidR="00C16098" w:rsidRPr="00413AC2" w:rsidRDefault="00C16098" w:rsidP="0041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Assessment: NEA will be completed 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:rsidR="00745390" w:rsidRPr="00413AC2" w:rsidRDefault="00895BD3" w:rsidP="00107C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Language Vocabulary List</w:t>
            </w:r>
          </w:p>
        </w:tc>
        <w:tc>
          <w:tcPr>
            <w:tcW w:w="1672" w:type="dxa"/>
            <w:shd w:val="clear" w:color="auto" w:fill="FFE599" w:themeFill="accent4" w:themeFillTint="66"/>
          </w:tcPr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at the end of each area covered</w:t>
            </w:r>
          </w:p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</w:p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</w:p>
          <w:p w:rsidR="00745390" w:rsidRPr="00413AC2" w:rsidRDefault="0008348E" w:rsidP="000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spelling and application</w:t>
            </w:r>
          </w:p>
        </w:tc>
      </w:tr>
      <w:tr w:rsidR="00413AC2" w:rsidTr="0008348E">
        <w:tc>
          <w:tcPr>
            <w:tcW w:w="929" w:type="dxa"/>
            <w:shd w:val="clear" w:color="auto" w:fill="FBE4D5" w:themeFill="accent2" w:themeFillTint="33"/>
          </w:tcPr>
          <w:p w:rsidR="00745390" w:rsidRDefault="008E5FDC" w:rsidP="00745390">
            <w:pPr>
              <w:jc w:val="center"/>
            </w:pPr>
            <w:r>
              <w:t>YR10</w:t>
            </w:r>
          </w:p>
          <w:p w:rsidR="00745390" w:rsidRDefault="00745390" w:rsidP="00745390">
            <w:pPr>
              <w:jc w:val="center"/>
            </w:pPr>
            <w:r>
              <w:t>Term 3</w:t>
            </w:r>
          </w:p>
          <w:p w:rsidR="00745390" w:rsidRDefault="00745390" w:rsidP="00745390">
            <w:pPr>
              <w:jc w:val="center"/>
            </w:pPr>
            <w:r>
              <w:t>HT1</w:t>
            </w:r>
          </w:p>
        </w:tc>
        <w:tc>
          <w:tcPr>
            <w:tcW w:w="1395" w:type="dxa"/>
            <w:shd w:val="clear" w:color="auto" w:fill="FBE4D5" w:themeFill="accent2" w:themeFillTint="33"/>
          </w:tcPr>
          <w:p w:rsidR="00413AC2" w:rsidRPr="00413AC2" w:rsidRDefault="00413AC2" w:rsidP="00413AC2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AC2">
              <w:rPr>
                <w:rFonts w:ascii="Calibri" w:eastAsia="Calibri" w:hAnsi="Calibri" w:cs="Times New Roman"/>
                <w:sz w:val="20"/>
                <w:szCs w:val="20"/>
              </w:rPr>
              <w:t xml:space="preserve">Revision Component 02:Slumdog </w:t>
            </w:r>
            <w:r w:rsidR="003E7EEB" w:rsidRPr="00413AC2">
              <w:rPr>
                <w:rFonts w:ascii="Calibri" w:eastAsia="Calibri" w:hAnsi="Calibri" w:cs="Times New Roman"/>
                <w:sz w:val="20"/>
                <w:szCs w:val="20"/>
              </w:rPr>
              <w:t>Million</w:t>
            </w:r>
            <w:r w:rsidR="003E7EEB">
              <w:rPr>
                <w:rFonts w:ascii="Calibri" w:eastAsia="Calibri" w:hAnsi="Calibri" w:cs="Times New Roman"/>
                <w:sz w:val="20"/>
                <w:szCs w:val="20"/>
              </w:rPr>
              <w:t>a</w:t>
            </w:r>
            <w:r w:rsidR="003E7EEB" w:rsidRPr="00413AC2">
              <w:rPr>
                <w:rFonts w:ascii="Calibri" w:eastAsia="Calibri" w:hAnsi="Calibri" w:cs="Times New Roman"/>
                <w:sz w:val="20"/>
                <w:szCs w:val="20"/>
              </w:rPr>
              <w:t>ire</w:t>
            </w:r>
          </w:p>
          <w:p w:rsidR="00413AC2" w:rsidRPr="00413AC2" w:rsidRDefault="00413AC2" w:rsidP="00413AC2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413AC2">
              <w:rPr>
                <w:rFonts w:ascii="Calibri" w:eastAsia="Calibri" w:hAnsi="Calibri" w:cs="Times New Roman"/>
                <w:sz w:val="20"/>
                <w:szCs w:val="20"/>
              </w:rPr>
              <w:t>Tsotsi</w:t>
            </w:r>
            <w:proofErr w:type="spellEnd"/>
          </w:p>
          <w:p w:rsidR="00C90860" w:rsidRPr="00413AC2" w:rsidRDefault="00413AC2" w:rsidP="00413AC2">
            <w:pPr>
              <w:spacing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413AC2">
              <w:rPr>
                <w:rFonts w:ascii="Calibri" w:eastAsia="Calibri" w:hAnsi="Calibri" w:cs="Times New Roman"/>
                <w:sz w:val="20"/>
                <w:szCs w:val="20"/>
              </w:rPr>
              <w:t>Attack the Block</w:t>
            </w:r>
          </w:p>
        </w:tc>
        <w:tc>
          <w:tcPr>
            <w:tcW w:w="2066" w:type="dxa"/>
            <w:shd w:val="clear" w:color="auto" w:fill="FBE4D5" w:themeFill="accent2" w:themeFillTint="33"/>
          </w:tcPr>
          <w:p w:rsidR="00745390" w:rsidRDefault="00413AC2" w:rsidP="0041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1.Know the format of the exam</w:t>
            </w:r>
          </w:p>
          <w:p w:rsidR="00413AC2" w:rsidRDefault="00413AC2" w:rsidP="0041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2.Understand the language of the exam questions</w:t>
            </w:r>
          </w:p>
          <w:p w:rsidR="00413AC2" w:rsidRPr="00413AC2" w:rsidRDefault="00413AC2" w:rsidP="00413A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3.Know how to write a response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745390" w:rsidRDefault="00C16098" w:rsidP="00C1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Review of key sequences</w:t>
            </w:r>
          </w:p>
          <w:p w:rsidR="00C16098" w:rsidRPr="00846E19" w:rsidRDefault="00C16098" w:rsidP="00C16098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Whole class modelling, including teacher articulation and questioning</w:t>
            </w:r>
          </w:p>
          <w:p w:rsidR="00C16098" w:rsidRPr="00413AC2" w:rsidRDefault="00C16098" w:rsidP="00C160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on narrative, social context</w:t>
            </w:r>
          </w:p>
        </w:tc>
        <w:tc>
          <w:tcPr>
            <w:tcW w:w="1843" w:type="dxa"/>
            <w:shd w:val="clear" w:color="auto" w:fill="FBE4D5" w:themeFill="accent2" w:themeFillTint="33"/>
          </w:tcPr>
          <w:p w:rsidR="00745390" w:rsidRPr="00413AC2" w:rsidRDefault="00895BD3" w:rsidP="00895B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Lists for Component 02 Films</w:t>
            </w:r>
          </w:p>
        </w:tc>
        <w:tc>
          <w:tcPr>
            <w:tcW w:w="1672" w:type="dxa"/>
            <w:shd w:val="clear" w:color="auto" w:fill="FBE4D5" w:themeFill="accent2" w:themeFillTint="33"/>
          </w:tcPr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at the end of each area covered</w:t>
            </w:r>
          </w:p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</w:p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</w:p>
          <w:p w:rsidR="00745390" w:rsidRPr="00413AC2" w:rsidRDefault="0008348E" w:rsidP="000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spelling and application</w:t>
            </w:r>
          </w:p>
        </w:tc>
      </w:tr>
      <w:tr w:rsidR="00413AC2" w:rsidTr="0008348E">
        <w:tc>
          <w:tcPr>
            <w:tcW w:w="92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45390" w:rsidRDefault="008E5FDC" w:rsidP="00745390">
            <w:pPr>
              <w:jc w:val="center"/>
            </w:pPr>
            <w:r>
              <w:t>YR10</w:t>
            </w:r>
          </w:p>
          <w:p w:rsidR="00745390" w:rsidRDefault="00745390" w:rsidP="00745390">
            <w:pPr>
              <w:jc w:val="center"/>
            </w:pPr>
            <w:r>
              <w:t>Term 3</w:t>
            </w:r>
          </w:p>
          <w:p w:rsidR="00745390" w:rsidRDefault="00745390" w:rsidP="00745390">
            <w:pPr>
              <w:jc w:val="center"/>
            </w:pPr>
            <w:r>
              <w:t>HT2</w:t>
            </w:r>
          </w:p>
        </w:tc>
        <w:tc>
          <w:tcPr>
            <w:tcW w:w="139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90860" w:rsidRPr="00413AC2" w:rsidRDefault="00C90860" w:rsidP="00C9086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Introduction to Hollywood:</w:t>
            </w:r>
          </w:p>
          <w:p w:rsidR="00C90860" w:rsidRPr="00413AC2" w:rsidRDefault="00C90860" w:rsidP="00C9086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Component 1,</w:t>
            </w:r>
          </w:p>
          <w:p w:rsidR="00C90860" w:rsidRPr="00413AC2" w:rsidRDefault="00C90860" w:rsidP="00C9086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Section B Key Developments in Film</w:t>
            </w:r>
          </w:p>
          <w:p w:rsidR="00C90860" w:rsidRPr="00413AC2" w:rsidRDefault="00C90860" w:rsidP="00C90860">
            <w:pPr>
              <w:rPr>
                <w:sz w:val="20"/>
                <w:szCs w:val="20"/>
              </w:rPr>
            </w:pPr>
            <w:r w:rsidRPr="00413AC2">
              <w:rPr>
                <w:sz w:val="20"/>
                <w:szCs w:val="20"/>
              </w:rPr>
              <w:t>Section A Hollywood Comparative Study: Rear Window</w:t>
            </w:r>
          </w:p>
          <w:p w:rsidR="004702F4" w:rsidRPr="00413AC2" w:rsidRDefault="004702F4" w:rsidP="004702F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4702F4" w:rsidRPr="00413AC2" w:rsidRDefault="004702F4" w:rsidP="004702F4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06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C82D66" w:rsidRPr="00C82D66" w:rsidRDefault="00C82D66" w:rsidP="00C82D66">
            <w:pPr>
              <w:rPr>
                <w:sz w:val="20"/>
                <w:szCs w:val="20"/>
              </w:rPr>
            </w:pPr>
            <w:r w:rsidRPr="00C82D66">
              <w:rPr>
                <w:sz w:val="20"/>
                <w:szCs w:val="20"/>
              </w:rPr>
              <w:t>1. Know how to apply knowledge to analysis of film</w:t>
            </w:r>
          </w:p>
          <w:p w:rsidR="00C82D66" w:rsidRPr="00C82D66" w:rsidRDefault="00C82D66" w:rsidP="00C82D66">
            <w:pPr>
              <w:rPr>
                <w:sz w:val="20"/>
                <w:szCs w:val="20"/>
              </w:rPr>
            </w:pPr>
            <w:r w:rsidRPr="00C82D66">
              <w:rPr>
                <w:sz w:val="20"/>
                <w:szCs w:val="20"/>
              </w:rPr>
              <w:t>2. Understand the genre conventions of the thriller genre</w:t>
            </w:r>
          </w:p>
          <w:p w:rsidR="00745390" w:rsidRPr="00413AC2" w:rsidRDefault="00C82D66" w:rsidP="00C82D66">
            <w:pPr>
              <w:rPr>
                <w:sz w:val="20"/>
                <w:szCs w:val="20"/>
              </w:rPr>
            </w:pPr>
            <w:r w:rsidRPr="00C82D66">
              <w:rPr>
                <w:sz w:val="20"/>
                <w:szCs w:val="20"/>
              </w:rPr>
              <w:t>3.Understanding of context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E7EEB" w:rsidRDefault="003E7EEB" w:rsidP="003E7E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Quizzes on narrative of film and narrative theorists</w:t>
            </w:r>
          </w:p>
          <w:p w:rsidR="003E7EEB" w:rsidRPr="00846E19" w:rsidRDefault="003E7EEB" w:rsidP="003E7EEB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Whole class modelling, including teacher articulation and questioning</w:t>
            </w:r>
          </w:p>
          <w:p w:rsidR="00745390" w:rsidRPr="00413AC2" w:rsidRDefault="003E7EEB" w:rsidP="003E7EEB">
            <w:pPr>
              <w:rPr>
                <w:sz w:val="20"/>
                <w:szCs w:val="20"/>
              </w:rPr>
            </w:pPr>
            <w:r w:rsidRPr="00846E19">
              <w:rPr>
                <w:sz w:val="20"/>
                <w:szCs w:val="20"/>
              </w:rPr>
              <w:t>Assessment: Written response to WJEC GCSE question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745390" w:rsidRPr="00413AC2" w:rsidRDefault="000C4247" w:rsidP="002025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Film History and Rear Window Vocabulary List</w:t>
            </w:r>
          </w:p>
        </w:tc>
        <w:tc>
          <w:tcPr>
            <w:tcW w:w="1672" w:type="dxa"/>
            <w:shd w:val="clear" w:color="auto" w:fill="C5E0B3" w:themeFill="accent6" w:themeFillTint="66"/>
          </w:tcPr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Quiz at the end of each area covered</w:t>
            </w:r>
          </w:p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</w:p>
          <w:p w:rsidR="0008348E" w:rsidRDefault="0008348E" w:rsidP="0008348E">
            <w:pPr>
              <w:jc w:val="center"/>
              <w:rPr>
                <w:sz w:val="20"/>
                <w:szCs w:val="20"/>
              </w:rPr>
            </w:pPr>
          </w:p>
          <w:p w:rsidR="00745390" w:rsidRPr="00413AC2" w:rsidRDefault="0008348E" w:rsidP="000834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Vocabulary spelling and application</w:t>
            </w:r>
            <w:bookmarkStart w:id="0" w:name="_GoBack"/>
            <w:bookmarkEnd w:id="0"/>
          </w:p>
        </w:tc>
      </w:tr>
    </w:tbl>
    <w:p w:rsidR="00D05068" w:rsidRDefault="00D05068"/>
    <w:sectPr w:rsidR="00D05068" w:rsidSect="0074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74BF2"/>
    <w:multiLevelType w:val="hybridMultilevel"/>
    <w:tmpl w:val="0AD014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91F6E"/>
    <w:multiLevelType w:val="hybridMultilevel"/>
    <w:tmpl w:val="518CF6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660E9"/>
    <w:multiLevelType w:val="hybridMultilevel"/>
    <w:tmpl w:val="0C6A9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8A1421"/>
    <w:multiLevelType w:val="hybridMultilevel"/>
    <w:tmpl w:val="D6646C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390"/>
    <w:rsid w:val="0008348E"/>
    <w:rsid w:val="000C4247"/>
    <w:rsid w:val="00107C0D"/>
    <w:rsid w:val="001F4E8F"/>
    <w:rsid w:val="002025F0"/>
    <w:rsid w:val="003535D5"/>
    <w:rsid w:val="003B1B97"/>
    <w:rsid w:val="003E7EEB"/>
    <w:rsid w:val="00411961"/>
    <w:rsid w:val="00413AC2"/>
    <w:rsid w:val="004702F4"/>
    <w:rsid w:val="00605466"/>
    <w:rsid w:val="00745390"/>
    <w:rsid w:val="00895BD3"/>
    <w:rsid w:val="008A2C1B"/>
    <w:rsid w:val="008E5FDC"/>
    <w:rsid w:val="00C16098"/>
    <w:rsid w:val="00C82D66"/>
    <w:rsid w:val="00C90860"/>
    <w:rsid w:val="00D05068"/>
    <w:rsid w:val="00F6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D49BC"/>
  <w15:docId w15:val="{BB1CC5B2-9312-412B-A155-C0C0BD41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02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A3B6100E.dotm</Template>
  <TotalTime>136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Impington Village College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Barker | Witchford Village College</dc:creator>
  <cp:lastModifiedBy>Lisa Barker</cp:lastModifiedBy>
  <cp:revision>9</cp:revision>
  <dcterms:created xsi:type="dcterms:W3CDTF">2019-03-19T11:30:00Z</dcterms:created>
  <dcterms:modified xsi:type="dcterms:W3CDTF">2019-06-14T08:16:00Z</dcterms:modified>
</cp:coreProperties>
</file>