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05"/>
        <w:tblW w:w="10783" w:type="dxa"/>
        <w:tblLayout w:type="fixed"/>
        <w:tblLook w:val="04A0" w:firstRow="1" w:lastRow="0" w:firstColumn="1" w:lastColumn="0" w:noHBand="0" w:noVBand="1"/>
      </w:tblPr>
      <w:tblGrid>
        <w:gridCol w:w="970"/>
        <w:gridCol w:w="1531"/>
        <w:gridCol w:w="2367"/>
        <w:gridCol w:w="2505"/>
        <w:gridCol w:w="1810"/>
        <w:gridCol w:w="1600"/>
      </w:tblGrid>
      <w:tr w:rsidR="004338AC" w:rsidRPr="00E306D5" w:rsidTr="002B2EFE">
        <w:trPr>
          <w:trHeight w:val="1264"/>
        </w:trPr>
        <w:tc>
          <w:tcPr>
            <w:tcW w:w="970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Term</w:t>
            </w:r>
          </w:p>
          <w:p w:rsidR="004338AC" w:rsidRPr="00E306D5" w:rsidRDefault="004338AC" w:rsidP="00B8502D">
            <w:pPr>
              <w:jc w:val="center"/>
            </w:pPr>
          </w:p>
        </w:tc>
        <w:tc>
          <w:tcPr>
            <w:tcW w:w="1531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Unit</w:t>
            </w:r>
          </w:p>
          <w:p w:rsidR="004338AC" w:rsidRPr="00E306D5" w:rsidRDefault="004338AC" w:rsidP="00B8502D">
            <w:pPr>
              <w:jc w:val="center"/>
            </w:pPr>
          </w:p>
        </w:tc>
        <w:tc>
          <w:tcPr>
            <w:tcW w:w="2367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  <w:r w:rsidRPr="00E306D5">
              <w:rPr>
                <w:b/>
                <w:bCs/>
              </w:rPr>
              <w:t>Building blocks/ ‘stuff’ to learn</w:t>
            </w:r>
          </w:p>
          <w:p w:rsidR="004338AC" w:rsidRPr="00E306D5" w:rsidRDefault="004338AC" w:rsidP="00B8502D">
            <w:pPr>
              <w:jc w:val="center"/>
            </w:pPr>
          </w:p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Substantive Knowledge</w:t>
            </w:r>
          </w:p>
          <w:p w:rsidR="004338AC" w:rsidRPr="00E306D5" w:rsidRDefault="004338AC" w:rsidP="00B8502D">
            <w:pPr>
              <w:jc w:val="center"/>
            </w:pPr>
          </w:p>
        </w:tc>
        <w:tc>
          <w:tcPr>
            <w:tcW w:w="2505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  <w:r w:rsidRPr="00E306D5">
              <w:rPr>
                <w:b/>
                <w:bCs/>
              </w:rPr>
              <w:t>Application</w:t>
            </w:r>
          </w:p>
          <w:p w:rsidR="004338AC" w:rsidRPr="00E306D5" w:rsidRDefault="004338AC" w:rsidP="00B8502D">
            <w:pPr>
              <w:jc w:val="center"/>
            </w:pPr>
          </w:p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  <w:r w:rsidRPr="00E306D5">
              <w:rPr>
                <w:b/>
                <w:bCs/>
              </w:rPr>
              <w:t xml:space="preserve">Disciplinary aim </w:t>
            </w:r>
          </w:p>
          <w:p w:rsidR="004338AC" w:rsidRPr="00E306D5" w:rsidRDefault="004338AC" w:rsidP="00B8502D"/>
        </w:tc>
        <w:tc>
          <w:tcPr>
            <w:tcW w:w="1810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Cultural Capital</w:t>
            </w:r>
          </w:p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</w:p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 xml:space="preserve">Tier Two Vocabulary </w:t>
            </w:r>
          </w:p>
        </w:tc>
        <w:tc>
          <w:tcPr>
            <w:tcW w:w="1600" w:type="dxa"/>
            <w:shd w:val="clear" w:color="auto" w:fill="E7E6E6" w:themeFill="background2"/>
          </w:tcPr>
          <w:p w:rsidR="004338AC" w:rsidRDefault="004338AC" w:rsidP="00713575">
            <w:pPr>
              <w:jc w:val="center"/>
              <w:rPr>
                <w:b/>
                <w:bCs/>
              </w:rPr>
            </w:pPr>
            <w:r w:rsidRPr="00E306D5">
              <w:rPr>
                <w:b/>
                <w:bCs/>
              </w:rPr>
              <w:t>Cultural Capital</w:t>
            </w:r>
          </w:p>
          <w:p w:rsidR="00713575" w:rsidRPr="00E306D5" w:rsidRDefault="00713575" w:rsidP="00713575">
            <w:pPr>
              <w:jc w:val="center"/>
            </w:pPr>
          </w:p>
          <w:p w:rsidR="004338AC" w:rsidRPr="00E306D5" w:rsidRDefault="004338AC" w:rsidP="00713575">
            <w:pPr>
              <w:jc w:val="center"/>
              <w:rPr>
                <w:bCs/>
              </w:rPr>
            </w:pPr>
            <w:r w:rsidRPr="00E306D5">
              <w:rPr>
                <w:b/>
                <w:bCs/>
              </w:rPr>
              <w:t>Extra-curricular</w:t>
            </w:r>
          </w:p>
        </w:tc>
      </w:tr>
      <w:tr w:rsidR="004338AC" w:rsidRPr="00E306D5" w:rsidTr="00F25FC2">
        <w:trPr>
          <w:trHeight w:val="1524"/>
        </w:trPr>
        <w:tc>
          <w:tcPr>
            <w:tcW w:w="970" w:type="dxa"/>
            <w:shd w:val="clear" w:color="auto" w:fill="C5E0B3" w:themeFill="accent6" w:themeFillTint="66"/>
          </w:tcPr>
          <w:p w:rsidR="002344AD" w:rsidRDefault="002344AD" w:rsidP="00B8502D">
            <w:pPr>
              <w:rPr>
                <w:b/>
              </w:rPr>
            </w:pPr>
            <w:r>
              <w:rPr>
                <w:b/>
              </w:rPr>
              <w:t>Year 7</w:t>
            </w:r>
          </w:p>
          <w:p w:rsidR="00E25222" w:rsidRDefault="00F0750A" w:rsidP="00B8502D">
            <w:pPr>
              <w:rPr>
                <w:b/>
              </w:rPr>
            </w:pPr>
            <w:r>
              <w:rPr>
                <w:b/>
              </w:rPr>
              <w:t>Topic 1</w:t>
            </w:r>
          </w:p>
          <w:p w:rsidR="004338AC" w:rsidRPr="00E306D5" w:rsidRDefault="004338AC" w:rsidP="00E25222"/>
        </w:tc>
        <w:tc>
          <w:tcPr>
            <w:tcW w:w="1531" w:type="dxa"/>
            <w:shd w:val="clear" w:color="auto" w:fill="C5E0B3" w:themeFill="accent6" w:themeFillTint="66"/>
          </w:tcPr>
          <w:p w:rsidR="004338AC" w:rsidRPr="002344AD" w:rsidRDefault="001346DA" w:rsidP="004779C7">
            <w:pPr>
              <w:rPr>
                <w:color w:val="FF0000"/>
              </w:rPr>
            </w:pPr>
            <w:r w:rsidRPr="005D4271">
              <w:rPr>
                <w:b/>
              </w:rPr>
              <w:t>Mapping the UK</w:t>
            </w:r>
            <w:r w:rsidR="005D4271" w:rsidRPr="005D4271">
              <w:rPr>
                <w:b/>
              </w:rPr>
              <w:t>.</w:t>
            </w:r>
            <w:r w:rsidR="005D4271">
              <w:t xml:space="preserve">  How do we use maps to locate places and interpret the landscape?</w:t>
            </w:r>
          </w:p>
        </w:tc>
        <w:tc>
          <w:tcPr>
            <w:tcW w:w="2367" w:type="dxa"/>
            <w:shd w:val="clear" w:color="auto" w:fill="C5E0B3" w:themeFill="accent6" w:themeFillTint="66"/>
          </w:tcPr>
          <w:p w:rsidR="004C4A9B" w:rsidRPr="00E51862" w:rsidRDefault="00370524" w:rsidP="002344AD">
            <w:r w:rsidRPr="00E51862">
              <w:t xml:space="preserve">1. Know </w:t>
            </w:r>
            <w:r w:rsidR="0082616B">
              <w:t>what geography is and why it’s important</w:t>
            </w:r>
            <w:r w:rsidR="002344AD" w:rsidRPr="00E51862">
              <w:t xml:space="preserve">. </w:t>
            </w:r>
          </w:p>
          <w:p w:rsidR="00370524" w:rsidRDefault="0082616B" w:rsidP="0082616B">
            <w:r>
              <w:t xml:space="preserve">2.  </w:t>
            </w:r>
            <w:r w:rsidR="004C4A9B">
              <w:t xml:space="preserve">Know how </w:t>
            </w:r>
            <w:r w:rsidR="004F5A4E">
              <w:t>to use a variety of map skills to interpret and locate places on maps.</w:t>
            </w:r>
          </w:p>
          <w:p w:rsidR="004C4A9B" w:rsidRPr="00E51862" w:rsidRDefault="004C4A9B" w:rsidP="0082616B"/>
          <w:p w:rsidR="004338AC" w:rsidRPr="002344AD" w:rsidRDefault="004338AC" w:rsidP="00FF011D">
            <w:pPr>
              <w:rPr>
                <w:color w:val="FF0000"/>
              </w:rPr>
            </w:pPr>
          </w:p>
        </w:tc>
        <w:tc>
          <w:tcPr>
            <w:tcW w:w="2505" w:type="dxa"/>
            <w:shd w:val="clear" w:color="auto" w:fill="C5E0B3" w:themeFill="accent6" w:themeFillTint="66"/>
          </w:tcPr>
          <w:p w:rsidR="00E51862" w:rsidRDefault="000268A9" w:rsidP="00B8502D">
            <w:r>
              <w:t xml:space="preserve">Use </w:t>
            </w:r>
            <w:r w:rsidR="007F518D">
              <w:t xml:space="preserve">and </w:t>
            </w:r>
            <w:r w:rsidR="007F518D" w:rsidRPr="00610DA2">
              <w:t xml:space="preserve">interpret </w:t>
            </w:r>
            <w:r w:rsidR="00E51862" w:rsidRPr="00610DA2">
              <w:t>maps</w:t>
            </w:r>
            <w:r w:rsidR="004779C7" w:rsidRPr="00610DA2">
              <w:t xml:space="preserve"> </w:t>
            </w:r>
            <w:r w:rsidR="007F518D" w:rsidRPr="00610DA2">
              <w:t>at a range of scales</w:t>
            </w:r>
            <w:r w:rsidR="00610DA2">
              <w:t xml:space="preserve"> including</w:t>
            </w:r>
            <w:r w:rsidR="007F518D">
              <w:t xml:space="preserve"> </w:t>
            </w:r>
            <w:r w:rsidR="00891732">
              <w:t>political maps of the UK,</w:t>
            </w:r>
            <w:r w:rsidR="00645466">
              <w:t xml:space="preserve"> 1: 25 000 OS maps </w:t>
            </w:r>
            <w:r w:rsidR="007C19D5">
              <w:t xml:space="preserve">of contrasting locations </w:t>
            </w:r>
            <w:r w:rsidR="00645466">
              <w:t xml:space="preserve">and </w:t>
            </w:r>
            <w:r w:rsidR="00610DA2">
              <w:t>atlas maps</w:t>
            </w:r>
          </w:p>
          <w:p w:rsidR="004338AC" w:rsidRDefault="000268A9" w:rsidP="00B8502D">
            <w:r>
              <w:t xml:space="preserve"> </w:t>
            </w:r>
          </w:p>
          <w:p w:rsidR="004338AC" w:rsidRPr="00645466" w:rsidRDefault="004338AC" w:rsidP="00D12791">
            <w:pPr>
              <w:rPr>
                <w:i/>
              </w:rPr>
            </w:pPr>
          </w:p>
        </w:tc>
        <w:tc>
          <w:tcPr>
            <w:tcW w:w="1810" w:type="dxa"/>
            <w:shd w:val="clear" w:color="auto" w:fill="C5E0B3" w:themeFill="accent6" w:themeFillTint="66"/>
          </w:tcPr>
          <w:p w:rsidR="00E306D5" w:rsidRPr="00E306D5" w:rsidRDefault="00E306D5" w:rsidP="00E306D5">
            <w:pPr>
              <w:rPr>
                <w:b/>
                <w:color w:val="00B050"/>
              </w:rPr>
            </w:pPr>
            <w:r w:rsidRPr="00E306D5">
              <w:t xml:space="preserve">Tier-two </w:t>
            </w:r>
            <w:r w:rsidR="00FF48F6">
              <w:t xml:space="preserve">and three </w:t>
            </w:r>
            <w:r w:rsidRPr="00E306D5">
              <w:t xml:space="preserve">vocabulary </w:t>
            </w:r>
            <w:r w:rsidR="005B770F">
              <w:t>included in retrieval quizzes at start</w:t>
            </w:r>
            <w:r w:rsidRPr="00E306D5">
              <w:t xml:space="preserve"> of each lesson. </w:t>
            </w:r>
          </w:p>
          <w:p w:rsidR="00E306D5" w:rsidRPr="00E306D5" w:rsidRDefault="00E306D5" w:rsidP="00E306D5"/>
          <w:p w:rsidR="004338AC" w:rsidRPr="00E306D5" w:rsidRDefault="004338AC" w:rsidP="00E306D5"/>
        </w:tc>
        <w:tc>
          <w:tcPr>
            <w:tcW w:w="1600" w:type="dxa"/>
            <w:shd w:val="clear" w:color="auto" w:fill="C5E0B3" w:themeFill="accent6" w:themeFillTint="66"/>
          </w:tcPr>
          <w:p w:rsidR="004338AC" w:rsidRPr="00E306D5" w:rsidRDefault="004338AC" w:rsidP="00B8502D"/>
        </w:tc>
      </w:tr>
      <w:tr w:rsidR="00464281" w:rsidRPr="00E306D5" w:rsidTr="00092A52">
        <w:trPr>
          <w:trHeight w:val="1767"/>
        </w:trPr>
        <w:tc>
          <w:tcPr>
            <w:tcW w:w="970" w:type="dxa"/>
            <w:shd w:val="clear" w:color="auto" w:fill="E2EFD9" w:themeFill="accent6" w:themeFillTint="33"/>
          </w:tcPr>
          <w:p w:rsidR="00464281" w:rsidRPr="004D7C05" w:rsidRDefault="00464281" w:rsidP="00464281">
            <w:pPr>
              <w:rPr>
                <w:b/>
                <w:u w:val="single"/>
              </w:rPr>
            </w:pPr>
            <w:r w:rsidRPr="004D7C05">
              <w:rPr>
                <w:b/>
                <w:u w:val="single"/>
              </w:rPr>
              <w:t>Year 7</w:t>
            </w:r>
          </w:p>
          <w:p w:rsidR="00464281" w:rsidRPr="00E306D5" w:rsidRDefault="00464281" w:rsidP="00F0750A">
            <w:r>
              <w:rPr>
                <w:b/>
              </w:rPr>
              <w:t>T</w:t>
            </w:r>
            <w:r w:rsidR="00F0750A">
              <w:rPr>
                <w:b/>
              </w:rPr>
              <w:t>opic 2</w:t>
            </w:r>
          </w:p>
        </w:tc>
        <w:tc>
          <w:tcPr>
            <w:tcW w:w="1531" w:type="dxa"/>
            <w:shd w:val="clear" w:color="auto" w:fill="E2EFD9" w:themeFill="accent6" w:themeFillTint="33"/>
          </w:tcPr>
          <w:p w:rsidR="00464281" w:rsidRPr="003A18EE" w:rsidRDefault="004779C7" w:rsidP="00713575">
            <w:r w:rsidRPr="005D4271">
              <w:rPr>
                <w:b/>
              </w:rPr>
              <w:t xml:space="preserve">How does the UK </w:t>
            </w:r>
            <w:r w:rsidR="00EF095A" w:rsidRPr="005D4271">
              <w:rPr>
                <w:b/>
              </w:rPr>
              <w:t xml:space="preserve">physical </w:t>
            </w:r>
            <w:r w:rsidRPr="005D4271">
              <w:rPr>
                <w:b/>
              </w:rPr>
              <w:t>landscape vary?</w:t>
            </w:r>
            <w:r w:rsidR="003A18EE">
              <w:rPr>
                <w:b/>
              </w:rPr>
              <w:t xml:space="preserve"> </w:t>
            </w:r>
            <w:r w:rsidR="003A18EE">
              <w:t xml:space="preserve"> How do </w:t>
            </w:r>
            <w:r w:rsidR="00713575">
              <w:t>physical</w:t>
            </w:r>
            <w:r w:rsidR="003A18EE">
              <w:t xml:space="preserve"> processes affect the </w:t>
            </w:r>
            <w:r w:rsidR="00713575">
              <w:t xml:space="preserve">landscape of the </w:t>
            </w:r>
            <w:r w:rsidR="003A18EE">
              <w:t xml:space="preserve">UK?  </w:t>
            </w:r>
          </w:p>
        </w:tc>
        <w:tc>
          <w:tcPr>
            <w:tcW w:w="2367" w:type="dxa"/>
            <w:shd w:val="clear" w:color="auto" w:fill="E2EFD9" w:themeFill="accent6" w:themeFillTint="33"/>
          </w:tcPr>
          <w:p w:rsidR="00EF095A" w:rsidRDefault="00713575" w:rsidP="00464281">
            <w:r>
              <w:t>1.</w:t>
            </w:r>
            <w:r w:rsidR="00EF095A">
              <w:t xml:space="preserve"> Know how weathering, erosion, transportation and deposition influence the </w:t>
            </w:r>
            <w:r>
              <w:t xml:space="preserve">physical </w:t>
            </w:r>
            <w:r w:rsidR="00EF095A">
              <w:t>landscape</w:t>
            </w:r>
            <w:r>
              <w:t xml:space="preserve"> of the UK</w:t>
            </w:r>
            <w:r w:rsidR="00EF095A">
              <w:t>.</w:t>
            </w:r>
          </w:p>
          <w:p w:rsidR="00464281" w:rsidRPr="00E306D5" w:rsidRDefault="001E40A7" w:rsidP="00464281">
            <w:r>
              <w:t>3</w:t>
            </w:r>
            <w:r w:rsidR="00464281">
              <w:t xml:space="preserve">.  Know how rivers, coasts and glaciation have shaped and are shaping </w:t>
            </w:r>
            <w:r w:rsidR="008705DC">
              <w:t>UK landscapes</w:t>
            </w:r>
            <w:r w:rsidR="00464281">
              <w:t>.</w:t>
            </w:r>
          </w:p>
        </w:tc>
        <w:tc>
          <w:tcPr>
            <w:tcW w:w="2505" w:type="dxa"/>
            <w:shd w:val="clear" w:color="auto" w:fill="E2EFD9" w:themeFill="accent6" w:themeFillTint="33"/>
          </w:tcPr>
          <w:p w:rsidR="007F518D" w:rsidRDefault="008A0D46" w:rsidP="00464281">
            <w:r>
              <w:t>Use and interpret ground, aerial and satellite images</w:t>
            </w:r>
            <w:r w:rsidR="007F518D">
              <w:t xml:space="preserve">. </w:t>
            </w:r>
          </w:p>
          <w:p w:rsidR="00E41BFA" w:rsidRDefault="00E41BFA" w:rsidP="00464281">
            <w:r>
              <w:t>Use and interpret physical and atlas maps.</w:t>
            </w:r>
          </w:p>
          <w:p w:rsidR="00464281" w:rsidRDefault="007F518D" w:rsidP="00464281">
            <w:r>
              <w:t xml:space="preserve">Identify rivers and their features on </w:t>
            </w:r>
            <w:r w:rsidRPr="00E41BFA">
              <w:t>OS maps.</w:t>
            </w:r>
          </w:p>
          <w:p w:rsidR="00464281" w:rsidRDefault="008A0D46" w:rsidP="00D83817">
            <w:r>
              <w:t>Draw and annotate field sketches</w:t>
            </w:r>
          </w:p>
          <w:p w:rsidR="00971495" w:rsidRDefault="00971495" w:rsidP="00D83817"/>
          <w:p w:rsidR="004C4A9B" w:rsidRPr="00D83817" w:rsidRDefault="00604E91" w:rsidP="00D83817">
            <w:r w:rsidRPr="00604E91">
              <w:rPr>
                <w:b/>
              </w:rPr>
              <w:t>Summative assessment</w:t>
            </w:r>
            <w:r w:rsidRPr="00604E91">
              <w:t xml:space="preserve">:  Multiple </w:t>
            </w:r>
            <w:r>
              <w:t xml:space="preserve">choice, </w:t>
            </w:r>
            <w:r w:rsidRPr="00604E91">
              <w:t>short and long answer questions</w:t>
            </w:r>
            <w:r>
              <w:t xml:space="preserve"> on Map skills and the UK physical landscape</w:t>
            </w:r>
          </w:p>
        </w:tc>
        <w:tc>
          <w:tcPr>
            <w:tcW w:w="1810" w:type="dxa"/>
            <w:shd w:val="clear" w:color="auto" w:fill="E2EFD9" w:themeFill="accent6" w:themeFillTint="33"/>
          </w:tcPr>
          <w:p w:rsidR="00464281" w:rsidRPr="00E306D5" w:rsidRDefault="002B7889" w:rsidP="002B7889">
            <w:r w:rsidRPr="002B7889">
              <w:t>Tier-two and three vocabulary included in retrieval quizzes at start of each lesson.</w:t>
            </w:r>
          </w:p>
        </w:tc>
        <w:tc>
          <w:tcPr>
            <w:tcW w:w="1600" w:type="dxa"/>
            <w:shd w:val="clear" w:color="auto" w:fill="E2EFD9" w:themeFill="accent6" w:themeFillTint="33"/>
          </w:tcPr>
          <w:p w:rsidR="00464281" w:rsidRPr="00E306D5" w:rsidRDefault="00464281" w:rsidP="00464281">
            <w:r>
              <w:t>Day Trip to a National Park – The Norfolk Broads</w:t>
            </w:r>
          </w:p>
        </w:tc>
      </w:tr>
      <w:tr w:rsidR="00971495" w:rsidRPr="00E306D5" w:rsidTr="000E7B49">
        <w:trPr>
          <w:trHeight w:val="2027"/>
        </w:trPr>
        <w:tc>
          <w:tcPr>
            <w:tcW w:w="970" w:type="dxa"/>
            <w:shd w:val="clear" w:color="auto" w:fill="B4C6E7" w:themeFill="accent1" w:themeFillTint="66"/>
          </w:tcPr>
          <w:p w:rsidR="00971495" w:rsidRDefault="00971495" w:rsidP="00971495">
            <w:pPr>
              <w:rPr>
                <w:u w:val="single"/>
              </w:rPr>
            </w:pPr>
            <w:r>
              <w:rPr>
                <w:u w:val="single"/>
              </w:rPr>
              <w:t>Year 7</w:t>
            </w:r>
          </w:p>
          <w:p w:rsidR="00971495" w:rsidRPr="00E25222" w:rsidRDefault="00F0750A" w:rsidP="00971495">
            <w:pPr>
              <w:rPr>
                <w:b/>
              </w:rPr>
            </w:pPr>
            <w:r>
              <w:rPr>
                <w:b/>
              </w:rPr>
              <w:t>Topic 3</w:t>
            </w:r>
          </w:p>
        </w:tc>
        <w:tc>
          <w:tcPr>
            <w:tcW w:w="1531" w:type="dxa"/>
            <w:shd w:val="clear" w:color="auto" w:fill="B4C6E7" w:themeFill="accent1" w:themeFillTint="66"/>
          </w:tcPr>
          <w:p w:rsidR="00971495" w:rsidRPr="00E306D5" w:rsidRDefault="00971495" w:rsidP="004772D5">
            <w:r w:rsidRPr="004772D5">
              <w:rPr>
                <w:b/>
              </w:rPr>
              <w:t>Challenges and opportunities in the UK</w:t>
            </w:r>
            <w:r w:rsidR="005D4271">
              <w:t xml:space="preserve"> – </w:t>
            </w:r>
            <w:r w:rsidR="004772D5">
              <w:t>What issues does poverty create?  How do our lifestyles create issues?</w:t>
            </w:r>
          </w:p>
        </w:tc>
        <w:tc>
          <w:tcPr>
            <w:tcW w:w="2367" w:type="dxa"/>
            <w:shd w:val="clear" w:color="auto" w:fill="B4C6E7" w:themeFill="accent1" w:themeFillTint="66"/>
          </w:tcPr>
          <w:p w:rsidR="001B6958" w:rsidRDefault="00610DA2" w:rsidP="001B6958">
            <w:r>
              <w:t xml:space="preserve">1. </w:t>
            </w:r>
            <w:r w:rsidR="00971495">
              <w:t>Know how poverty, water supplies, waste management, air pollution and energy create challenges and opportunities for people in the UK</w:t>
            </w:r>
          </w:p>
          <w:p w:rsidR="001B6958" w:rsidRDefault="00610DA2" w:rsidP="001B6958">
            <w:r>
              <w:t xml:space="preserve">2.  Know the different </w:t>
            </w:r>
            <w:r w:rsidR="004772D5">
              <w:t xml:space="preserve">ways that these </w:t>
            </w:r>
            <w:r w:rsidR="00327448">
              <w:t xml:space="preserve">issues </w:t>
            </w:r>
            <w:r w:rsidR="00327448" w:rsidRPr="001B6958">
              <w:t>could</w:t>
            </w:r>
            <w:r w:rsidR="001B6958" w:rsidRPr="001B6958">
              <w:t xml:space="preserve"> be improved.</w:t>
            </w:r>
          </w:p>
          <w:p w:rsidR="00971495" w:rsidRPr="00E306D5" w:rsidRDefault="00971495" w:rsidP="00971495"/>
          <w:p w:rsidR="00971495" w:rsidRPr="00E306D5" w:rsidRDefault="00971495" w:rsidP="00971495"/>
        </w:tc>
        <w:tc>
          <w:tcPr>
            <w:tcW w:w="2505" w:type="dxa"/>
            <w:shd w:val="clear" w:color="auto" w:fill="B4C6E7" w:themeFill="accent1" w:themeFillTint="66"/>
          </w:tcPr>
          <w:p w:rsidR="00084562" w:rsidRDefault="001B6958" w:rsidP="00971495">
            <w:r>
              <w:t xml:space="preserve">Complete </w:t>
            </w:r>
            <w:r w:rsidR="00B035CA">
              <w:t xml:space="preserve">and interpret a </w:t>
            </w:r>
            <w:r>
              <w:t>pie chart</w:t>
            </w:r>
            <w:r w:rsidR="00084562">
              <w:t xml:space="preserve"> and bar chart.</w:t>
            </w:r>
          </w:p>
          <w:p w:rsidR="001B6958" w:rsidRPr="00084562" w:rsidRDefault="00084562" w:rsidP="00971495">
            <w:r>
              <w:t>I</w:t>
            </w:r>
            <w:r w:rsidR="001B6958">
              <w:t xml:space="preserve">nterpret and compare </w:t>
            </w:r>
            <w:r w:rsidR="001B6958" w:rsidRPr="00084562">
              <w:t>choropleth maps</w:t>
            </w:r>
            <w:r w:rsidR="00B035CA">
              <w:t>.</w:t>
            </w:r>
          </w:p>
          <w:p w:rsidR="001B6958" w:rsidRDefault="001B6958" w:rsidP="00971495">
            <w:r w:rsidRPr="00084562">
              <w:t>Use and interpret OS maps 1: 50 000 and political maps</w:t>
            </w:r>
            <w:r>
              <w:t xml:space="preserve"> </w:t>
            </w:r>
          </w:p>
          <w:p w:rsidR="00971495" w:rsidRDefault="00B735CC" w:rsidP="00AF1628">
            <w:r>
              <w:t>C</w:t>
            </w:r>
            <w:r w:rsidR="004779C7">
              <w:t>onsider advantages and disadvantages of a proposal and draw conclusions.</w:t>
            </w:r>
          </w:p>
          <w:p w:rsidR="00C76CCA" w:rsidRDefault="00C76CCA" w:rsidP="00AF1628"/>
          <w:p w:rsidR="00C76CCA" w:rsidRPr="007357E3" w:rsidRDefault="00C76CCA" w:rsidP="00AF1628"/>
        </w:tc>
        <w:tc>
          <w:tcPr>
            <w:tcW w:w="1810" w:type="dxa"/>
            <w:shd w:val="clear" w:color="auto" w:fill="B4C6E7" w:themeFill="accent1" w:themeFillTint="66"/>
          </w:tcPr>
          <w:p w:rsidR="00971495" w:rsidRPr="00E306D5" w:rsidRDefault="002B7889" w:rsidP="00971495">
            <w:r w:rsidRPr="002B7889">
              <w:t>Tier-two and three vocabulary included in retrieval quizzes at start of each lesson.</w:t>
            </w:r>
          </w:p>
        </w:tc>
        <w:tc>
          <w:tcPr>
            <w:tcW w:w="1600" w:type="dxa"/>
            <w:shd w:val="clear" w:color="auto" w:fill="B4C6E7" w:themeFill="accent1" w:themeFillTint="66"/>
          </w:tcPr>
          <w:p w:rsidR="00971495" w:rsidRPr="00E306D5" w:rsidRDefault="00971495" w:rsidP="00971495"/>
        </w:tc>
      </w:tr>
      <w:tr w:rsidR="00B217E0" w:rsidRPr="00E306D5" w:rsidTr="000E7B49">
        <w:trPr>
          <w:trHeight w:val="416"/>
        </w:trPr>
        <w:tc>
          <w:tcPr>
            <w:tcW w:w="970" w:type="dxa"/>
            <w:shd w:val="clear" w:color="auto" w:fill="D9E2F3" w:themeFill="accent1" w:themeFillTint="33"/>
          </w:tcPr>
          <w:p w:rsidR="00B217E0" w:rsidRPr="00E306D5" w:rsidRDefault="00B217E0" w:rsidP="00B217E0">
            <w:pPr>
              <w:rPr>
                <w:u w:val="single"/>
              </w:rPr>
            </w:pPr>
            <w:r w:rsidRPr="00E306D5">
              <w:rPr>
                <w:u w:val="single"/>
              </w:rPr>
              <w:t>Y</w:t>
            </w:r>
            <w:r>
              <w:rPr>
                <w:u w:val="single"/>
              </w:rPr>
              <w:t xml:space="preserve">ear </w:t>
            </w:r>
            <w:r w:rsidRPr="00E306D5">
              <w:rPr>
                <w:u w:val="single"/>
              </w:rPr>
              <w:t>7</w:t>
            </w:r>
          </w:p>
          <w:p w:rsidR="00B217E0" w:rsidRPr="002B2EFE" w:rsidRDefault="00F0750A" w:rsidP="00B217E0">
            <w:r>
              <w:rPr>
                <w:b/>
              </w:rPr>
              <w:t>Topic 4</w:t>
            </w:r>
          </w:p>
        </w:tc>
        <w:tc>
          <w:tcPr>
            <w:tcW w:w="1531" w:type="dxa"/>
            <w:shd w:val="clear" w:color="auto" w:fill="D9E2F3" w:themeFill="accent1" w:themeFillTint="33"/>
          </w:tcPr>
          <w:p w:rsidR="00B217E0" w:rsidRPr="005D4271" w:rsidRDefault="0059006C" w:rsidP="004772D5">
            <w:r w:rsidRPr="005D4271">
              <w:rPr>
                <w:b/>
              </w:rPr>
              <w:t>Weather and climate in the UK</w:t>
            </w:r>
            <w:r w:rsidR="005D4271">
              <w:rPr>
                <w:b/>
              </w:rPr>
              <w:t xml:space="preserve">. </w:t>
            </w:r>
            <w:r w:rsidR="005D4271">
              <w:t>Why is our weather changeable? What extreme weather do</w:t>
            </w:r>
            <w:r w:rsidR="004772D5">
              <w:t xml:space="preserve">es the UK </w:t>
            </w:r>
            <w:r w:rsidR="005D4271">
              <w:t>experience?</w:t>
            </w:r>
          </w:p>
        </w:tc>
        <w:tc>
          <w:tcPr>
            <w:tcW w:w="2367" w:type="dxa"/>
            <w:shd w:val="clear" w:color="auto" w:fill="D9E2F3" w:themeFill="accent1" w:themeFillTint="33"/>
          </w:tcPr>
          <w:p w:rsidR="00B217E0" w:rsidRDefault="00B217E0" w:rsidP="00B217E0">
            <w:r>
              <w:t>1. Know the concepts and elements that make up weather and climate</w:t>
            </w:r>
          </w:p>
          <w:p w:rsidR="00B217E0" w:rsidRDefault="00B217E0" w:rsidP="00B217E0">
            <w:r>
              <w:t xml:space="preserve">2.  To know </w:t>
            </w:r>
            <w:r w:rsidR="007E4EED">
              <w:t>the main factors that influence UK weath</w:t>
            </w:r>
            <w:bookmarkStart w:id="0" w:name="_GoBack"/>
            <w:bookmarkEnd w:id="0"/>
            <w:r w:rsidR="007E4EED">
              <w:t xml:space="preserve">er and </w:t>
            </w:r>
            <w:r>
              <w:t xml:space="preserve">why </w:t>
            </w:r>
            <w:r w:rsidR="007E4EED">
              <w:t>it</w:t>
            </w:r>
            <w:r>
              <w:t xml:space="preserve"> is so changeable.</w:t>
            </w:r>
          </w:p>
          <w:p w:rsidR="00B217E0" w:rsidRPr="00E306D5" w:rsidRDefault="007E4EED" w:rsidP="00B217E0">
            <w:r>
              <w:t>3</w:t>
            </w:r>
            <w:r w:rsidR="00B217E0">
              <w:t xml:space="preserve">.  To know how the micro climate of WVC varies </w:t>
            </w:r>
          </w:p>
        </w:tc>
        <w:tc>
          <w:tcPr>
            <w:tcW w:w="2505" w:type="dxa"/>
            <w:shd w:val="clear" w:color="auto" w:fill="D9E2F3" w:themeFill="accent1" w:themeFillTint="33"/>
          </w:tcPr>
          <w:p w:rsidR="001B5A43" w:rsidRPr="002C12B5" w:rsidRDefault="00B217E0" w:rsidP="00B217E0">
            <w:r w:rsidRPr="002C12B5">
              <w:t xml:space="preserve">Interpret and analyse a variety of sources including diagrams, </w:t>
            </w:r>
            <w:r w:rsidR="00246C4C" w:rsidRPr="002C12B5">
              <w:t xml:space="preserve">atlas maps, </w:t>
            </w:r>
            <w:r w:rsidR="001B5A43" w:rsidRPr="002C12B5">
              <w:t>sea surface temperature maps and</w:t>
            </w:r>
            <w:r w:rsidRPr="002C12B5">
              <w:t xml:space="preserve"> </w:t>
            </w:r>
            <w:r w:rsidR="001B5A43" w:rsidRPr="002C12B5">
              <w:t>urban heat island maps.</w:t>
            </w:r>
          </w:p>
          <w:p w:rsidR="00B217E0" w:rsidRPr="002C12B5" w:rsidRDefault="00B217E0" w:rsidP="00B217E0">
            <w:r w:rsidRPr="002C12B5">
              <w:t>Collect and interpret fieldwork data</w:t>
            </w:r>
          </w:p>
          <w:p w:rsidR="00B217E0" w:rsidRDefault="00B217E0" w:rsidP="00B217E0">
            <w:r w:rsidRPr="002C12B5">
              <w:t xml:space="preserve">Complete </w:t>
            </w:r>
            <w:r w:rsidR="00C303E5" w:rsidRPr="002C12B5">
              <w:t xml:space="preserve">map </w:t>
            </w:r>
            <w:r w:rsidRPr="002C12B5">
              <w:t xml:space="preserve">cross sections, </w:t>
            </w:r>
            <w:proofErr w:type="spellStart"/>
            <w:r w:rsidRPr="002C12B5">
              <w:t>isoline</w:t>
            </w:r>
            <w:proofErr w:type="spellEnd"/>
            <w:r w:rsidRPr="002C12B5">
              <w:t xml:space="preserve"> </w:t>
            </w:r>
            <w:r w:rsidR="00C303E5" w:rsidRPr="002C12B5">
              <w:t>maps</w:t>
            </w:r>
            <w:r w:rsidR="002C12B5" w:rsidRPr="002C12B5">
              <w:t xml:space="preserve">, </w:t>
            </w:r>
            <w:r w:rsidR="002C12B5" w:rsidRPr="002C12B5">
              <w:lastRenderedPageBreak/>
              <w:t>choropleth maps and</w:t>
            </w:r>
            <w:r w:rsidRPr="002C12B5">
              <w:t xml:space="preserve"> climate graphs.</w:t>
            </w:r>
          </w:p>
          <w:p w:rsidR="009B74AB" w:rsidRDefault="009B74AB" w:rsidP="00CE2E07">
            <w:pPr>
              <w:rPr>
                <w:b/>
                <w:color w:val="0070C0"/>
                <w:u w:val="single"/>
              </w:rPr>
            </w:pPr>
          </w:p>
          <w:p w:rsidR="00B217E0" w:rsidRPr="002040AF" w:rsidRDefault="00604E91" w:rsidP="00C76CCA">
            <w:r>
              <w:rPr>
                <w:b/>
              </w:rPr>
              <w:t xml:space="preserve">Summative </w:t>
            </w:r>
            <w:r w:rsidR="00C93CAB" w:rsidRPr="00C93CAB">
              <w:rPr>
                <w:b/>
              </w:rPr>
              <w:t xml:space="preserve">Assessment:  </w:t>
            </w:r>
            <w:r w:rsidR="00C93CAB" w:rsidRPr="00C93CAB">
              <w:t>Micro climate investigation</w:t>
            </w:r>
          </w:p>
        </w:tc>
        <w:tc>
          <w:tcPr>
            <w:tcW w:w="1810" w:type="dxa"/>
            <w:shd w:val="clear" w:color="auto" w:fill="D9E2F3" w:themeFill="accent1" w:themeFillTint="33"/>
          </w:tcPr>
          <w:p w:rsidR="00B217E0" w:rsidRPr="002B7889" w:rsidRDefault="002B7889" w:rsidP="00B217E0">
            <w:r w:rsidRPr="002B7889">
              <w:lastRenderedPageBreak/>
              <w:t>Tier-two and three vocabulary included in retrieval quizzes at start of each lesson.</w:t>
            </w:r>
          </w:p>
        </w:tc>
        <w:tc>
          <w:tcPr>
            <w:tcW w:w="1600" w:type="dxa"/>
            <w:shd w:val="clear" w:color="auto" w:fill="D9E2F3" w:themeFill="accent1" w:themeFillTint="33"/>
          </w:tcPr>
          <w:p w:rsidR="00B217E0" w:rsidRPr="00CE2E07" w:rsidRDefault="00447120" w:rsidP="00B217E0">
            <w:r>
              <w:t xml:space="preserve">Micro climate </w:t>
            </w:r>
            <w:r w:rsidR="008C7B01">
              <w:t xml:space="preserve">fieldwork </w:t>
            </w:r>
            <w:r>
              <w:t>investigation i</w:t>
            </w:r>
            <w:r w:rsidR="00CE2E07" w:rsidRPr="00CE2E07">
              <w:t xml:space="preserve">n </w:t>
            </w:r>
            <w:r w:rsidR="008C7B01">
              <w:t xml:space="preserve">the </w:t>
            </w:r>
            <w:r w:rsidR="00CE2E07" w:rsidRPr="00CE2E07">
              <w:t>College grounds</w:t>
            </w:r>
          </w:p>
        </w:tc>
      </w:tr>
      <w:tr w:rsidR="00B217E0" w:rsidRPr="00E306D5" w:rsidTr="0082616B">
        <w:trPr>
          <w:trHeight w:val="2027"/>
        </w:trPr>
        <w:tc>
          <w:tcPr>
            <w:tcW w:w="970" w:type="dxa"/>
            <w:shd w:val="clear" w:color="auto" w:fill="F7CAAC" w:themeFill="accent2" w:themeFillTint="66"/>
          </w:tcPr>
          <w:p w:rsidR="00B217E0" w:rsidRPr="00E306D5" w:rsidRDefault="00B217E0" w:rsidP="00B217E0">
            <w:pPr>
              <w:rPr>
                <w:u w:val="single"/>
              </w:rPr>
            </w:pPr>
            <w:r w:rsidRPr="00E306D5">
              <w:rPr>
                <w:u w:val="single"/>
              </w:rPr>
              <w:t>Y</w:t>
            </w:r>
            <w:r>
              <w:rPr>
                <w:u w:val="single"/>
              </w:rPr>
              <w:t xml:space="preserve">ear </w:t>
            </w:r>
            <w:r w:rsidRPr="00E306D5">
              <w:rPr>
                <w:u w:val="single"/>
              </w:rPr>
              <w:t>7</w:t>
            </w:r>
          </w:p>
          <w:p w:rsidR="00B217E0" w:rsidRPr="00756A69" w:rsidRDefault="00B217E0" w:rsidP="00F0750A">
            <w:r>
              <w:rPr>
                <w:b/>
              </w:rPr>
              <w:t>T</w:t>
            </w:r>
            <w:r w:rsidR="00F0750A">
              <w:rPr>
                <w:b/>
              </w:rPr>
              <w:t>opic 5</w:t>
            </w:r>
          </w:p>
        </w:tc>
        <w:tc>
          <w:tcPr>
            <w:tcW w:w="1531" w:type="dxa"/>
            <w:shd w:val="clear" w:color="auto" w:fill="F7CAAC" w:themeFill="accent2" w:themeFillTint="66"/>
          </w:tcPr>
          <w:p w:rsidR="00B217E0" w:rsidRPr="00E306D5" w:rsidRDefault="0059006C" w:rsidP="00B217E0">
            <w:r w:rsidRPr="005D4271">
              <w:rPr>
                <w:b/>
              </w:rPr>
              <w:t>People of the UK</w:t>
            </w:r>
            <w:r w:rsidR="005D4271" w:rsidRPr="005D4271">
              <w:rPr>
                <w:b/>
              </w:rPr>
              <w:t>.</w:t>
            </w:r>
            <w:r w:rsidR="005D4271">
              <w:t xml:space="preserve">  Who are we?  Where have we come from?   Where do we live?</w:t>
            </w:r>
          </w:p>
        </w:tc>
        <w:tc>
          <w:tcPr>
            <w:tcW w:w="2367" w:type="dxa"/>
            <w:shd w:val="clear" w:color="auto" w:fill="F7CAAC" w:themeFill="accent2" w:themeFillTint="66"/>
          </w:tcPr>
          <w:p w:rsidR="00B217E0" w:rsidRDefault="00D25130" w:rsidP="00B217E0">
            <w:r>
              <w:t xml:space="preserve">1. </w:t>
            </w:r>
            <w:r w:rsidR="00EC3F47">
              <w:t>Know how migration has contributed to the diversity of the UK population.</w:t>
            </w:r>
          </w:p>
          <w:p w:rsidR="00EC3F47" w:rsidRDefault="00EC3F47" w:rsidP="00B217E0">
            <w:r>
              <w:t>2. Know the advantages and disadvantages of the UK’s ageing population</w:t>
            </w:r>
          </w:p>
          <w:p w:rsidR="000E7B49" w:rsidRPr="00E306D5" w:rsidRDefault="000E7B49" w:rsidP="00B217E0">
            <w:r>
              <w:t>3. Know how land use compares between urban and rural areas</w:t>
            </w:r>
          </w:p>
        </w:tc>
        <w:tc>
          <w:tcPr>
            <w:tcW w:w="2505" w:type="dxa"/>
            <w:shd w:val="clear" w:color="auto" w:fill="F7CAAC" w:themeFill="accent2" w:themeFillTint="66"/>
          </w:tcPr>
          <w:p w:rsidR="000E7B49" w:rsidRDefault="000E7B49" w:rsidP="00B217E0">
            <w:r w:rsidRPr="00A72ABC">
              <w:t xml:space="preserve">Analyse and interpret </w:t>
            </w:r>
            <w:r w:rsidR="00A72ABC" w:rsidRPr="00A72ABC">
              <w:t>OS and choropleth</w:t>
            </w:r>
            <w:r w:rsidRPr="00A72ABC">
              <w:t xml:space="preserve"> maps</w:t>
            </w:r>
          </w:p>
          <w:p w:rsidR="00A72ABC" w:rsidRDefault="00A72ABC" w:rsidP="00B217E0">
            <w:r>
              <w:t>Construct and interpret a pie chart</w:t>
            </w:r>
          </w:p>
          <w:p w:rsidR="00B217E0" w:rsidRDefault="00A72ABC" w:rsidP="00B217E0">
            <w:r>
              <w:t>Complete and a</w:t>
            </w:r>
            <w:r w:rsidR="000E7B49">
              <w:t>nalyse population pyramids</w:t>
            </w:r>
            <w:r>
              <w:t xml:space="preserve"> Make comparisons between </w:t>
            </w:r>
            <w:r w:rsidR="000E7B49">
              <w:t>contrasting rural location</w:t>
            </w:r>
            <w:r>
              <w:t>s</w:t>
            </w:r>
            <w:r w:rsidR="000E7B49">
              <w:t xml:space="preserve"> in the UK</w:t>
            </w:r>
          </w:p>
          <w:p w:rsidR="00C76CCA" w:rsidRDefault="00C76CCA" w:rsidP="00B217E0"/>
          <w:p w:rsidR="008005B3" w:rsidRPr="00EC3F47" w:rsidRDefault="008005B3" w:rsidP="007F518D"/>
        </w:tc>
        <w:tc>
          <w:tcPr>
            <w:tcW w:w="1810" w:type="dxa"/>
            <w:shd w:val="clear" w:color="auto" w:fill="F7CAAC" w:themeFill="accent2" w:themeFillTint="66"/>
          </w:tcPr>
          <w:p w:rsidR="00B217E0" w:rsidRPr="00E306D5" w:rsidRDefault="002B7889" w:rsidP="00B217E0">
            <w:r w:rsidRPr="002B7889">
              <w:t>Tier-two and three vocabulary included in retrieval quizzes at start of each lesson.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:rsidR="00B217E0" w:rsidRPr="00E306D5" w:rsidRDefault="00B217E0" w:rsidP="00B37745"/>
        </w:tc>
      </w:tr>
      <w:tr w:rsidR="00B217E0" w:rsidRPr="00E306D5" w:rsidTr="00464281">
        <w:trPr>
          <w:trHeight w:val="2027"/>
        </w:trPr>
        <w:tc>
          <w:tcPr>
            <w:tcW w:w="970" w:type="dxa"/>
            <w:shd w:val="clear" w:color="auto" w:fill="FBE4D5" w:themeFill="accent2" w:themeFillTint="33"/>
          </w:tcPr>
          <w:p w:rsidR="00B217E0" w:rsidRDefault="00B217E0" w:rsidP="00B217E0">
            <w:pPr>
              <w:rPr>
                <w:b/>
              </w:rPr>
            </w:pPr>
            <w:r>
              <w:rPr>
                <w:b/>
                <w:u w:val="single"/>
              </w:rPr>
              <w:t>Year 7</w:t>
            </w:r>
          </w:p>
          <w:p w:rsidR="00B217E0" w:rsidRPr="007B0C36" w:rsidRDefault="00B217E0" w:rsidP="00F0750A">
            <w:pPr>
              <w:rPr>
                <w:b/>
              </w:rPr>
            </w:pPr>
            <w:r>
              <w:rPr>
                <w:b/>
              </w:rPr>
              <w:t>T</w:t>
            </w:r>
            <w:r w:rsidR="00F0750A">
              <w:rPr>
                <w:b/>
              </w:rPr>
              <w:t>opic 6</w:t>
            </w:r>
          </w:p>
        </w:tc>
        <w:tc>
          <w:tcPr>
            <w:tcW w:w="1531" w:type="dxa"/>
            <w:shd w:val="clear" w:color="auto" w:fill="FBE4D5" w:themeFill="accent2" w:themeFillTint="33"/>
          </w:tcPr>
          <w:p w:rsidR="00B217E0" w:rsidRPr="00713575" w:rsidRDefault="007F518D" w:rsidP="0059006C">
            <w:r w:rsidRPr="00713575">
              <w:rPr>
                <w:b/>
              </w:rPr>
              <w:t xml:space="preserve">How </w:t>
            </w:r>
            <w:r w:rsidR="00713575" w:rsidRPr="00713575">
              <w:rPr>
                <w:b/>
              </w:rPr>
              <w:t xml:space="preserve">has the use of leisure time </w:t>
            </w:r>
            <w:r w:rsidRPr="00713575">
              <w:rPr>
                <w:b/>
              </w:rPr>
              <w:t>changed in the UK</w:t>
            </w:r>
            <w:r w:rsidR="00713575" w:rsidRPr="00713575">
              <w:rPr>
                <w:b/>
              </w:rPr>
              <w:t>?</w:t>
            </w:r>
            <w:r w:rsidR="00713575">
              <w:t xml:space="preserve">  </w:t>
            </w:r>
          </w:p>
        </w:tc>
        <w:tc>
          <w:tcPr>
            <w:tcW w:w="2367" w:type="dxa"/>
            <w:shd w:val="clear" w:color="auto" w:fill="FBE4D5" w:themeFill="accent2" w:themeFillTint="33"/>
          </w:tcPr>
          <w:p w:rsidR="00B217E0" w:rsidRDefault="007F518D" w:rsidP="007F518D">
            <w:r>
              <w:t>1</w:t>
            </w:r>
            <w:r w:rsidR="00F029E4">
              <w:t xml:space="preserve">.  Know </w:t>
            </w:r>
            <w:r w:rsidR="00D11A15">
              <w:t xml:space="preserve">why </w:t>
            </w:r>
            <w:r w:rsidR="00F029E4">
              <w:t>use of leisure time has changed in the UK over time.</w:t>
            </w:r>
          </w:p>
          <w:p w:rsidR="0080783B" w:rsidRDefault="0080783B" w:rsidP="007F518D">
            <w:r>
              <w:t>2.  Know the economic advantages and disadvantages of tourism</w:t>
            </w:r>
          </w:p>
          <w:p w:rsidR="007F518D" w:rsidRDefault="007F518D" w:rsidP="007F518D">
            <w:r>
              <w:t>2.  Know how shopping patterns have changed</w:t>
            </w:r>
          </w:p>
          <w:p w:rsidR="007F518D" w:rsidRPr="00E306D5" w:rsidRDefault="007F518D" w:rsidP="007F518D">
            <w:r>
              <w:t>3.  Know the impacts of leisure activities on the countryside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B217E0" w:rsidRPr="00645466" w:rsidRDefault="007F518D" w:rsidP="00B217E0">
            <w:r w:rsidRPr="00645466">
              <w:t>Use, interpret and complete pie charts</w:t>
            </w:r>
          </w:p>
          <w:p w:rsidR="00645466" w:rsidRDefault="00645466" w:rsidP="00B217E0">
            <w:r w:rsidRPr="0080783B">
              <w:t>Use, interpret and complete sketch and dot maps</w:t>
            </w:r>
          </w:p>
          <w:p w:rsidR="005470AE" w:rsidRPr="00645466" w:rsidRDefault="005470AE" w:rsidP="00B217E0">
            <w:r>
              <w:t>Understand and use numerical data including percentage change.</w:t>
            </w:r>
          </w:p>
          <w:p w:rsidR="00B217E0" w:rsidRDefault="00B217E0" w:rsidP="00B217E0"/>
          <w:p w:rsidR="00B217E0" w:rsidRPr="00C76CCA" w:rsidRDefault="00604E91" w:rsidP="00B217E0">
            <w:pPr>
              <w:rPr>
                <w:b/>
              </w:rPr>
            </w:pPr>
            <w:r>
              <w:rPr>
                <w:b/>
              </w:rPr>
              <w:t xml:space="preserve">Summative </w:t>
            </w:r>
            <w:r w:rsidR="00B217E0" w:rsidRPr="00C76CCA">
              <w:rPr>
                <w:b/>
              </w:rPr>
              <w:t xml:space="preserve">Assessment: </w:t>
            </w:r>
          </w:p>
          <w:p w:rsidR="00B217E0" w:rsidRPr="00251173" w:rsidRDefault="008C7B01" w:rsidP="00B217E0">
            <w:r w:rsidRPr="008C7B01">
              <w:t>Multiple choice, short and long answer questions on</w:t>
            </w:r>
            <w:r>
              <w:t xml:space="preserve"> the people of the UK and tourism</w:t>
            </w:r>
          </w:p>
        </w:tc>
        <w:tc>
          <w:tcPr>
            <w:tcW w:w="1810" w:type="dxa"/>
            <w:shd w:val="clear" w:color="auto" w:fill="FBE4D5" w:themeFill="accent2" w:themeFillTint="33"/>
          </w:tcPr>
          <w:p w:rsidR="00B217E0" w:rsidRPr="00E306D5" w:rsidRDefault="002B7889" w:rsidP="00B217E0">
            <w:r w:rsidRPr="002B7889">
              <w:t>Tier-two and three vocabulary included in retrieval quizzes at start of each lesson.</w:t>
            </w:r>
          </w:p>
        </w:tc>
        <w:tc>
          <w:tcPr>
            <w:tcW w:w="1600" w:type="dxa"/>
            <w:shd w:val="clear" w:color="auto" w:fill="FBE4D5" w:themeFill="accent2" w:themeFillTint="33"/>
          </w:tcPr>
          <w:p w:rsidR="00B217E0" w:rsidRPr="00E306D5" w:rsidRDefault="00B217E0" w:rsidP="00B217E0"/>
        </w:tc>
      </w:tr>
      <w:tr w:rsidR="00B217E0" w:rsidRPr="00E306D5" w:rsidTr="00183027">
        <w:trPr>
          <w:trHeight w:val="1435"/>
        </w:trPr>
        <w:tc>
          <w:tcPr>
            <w:tcW w:w="10783" w:type="dxa"/>
            <w:gridSpan w:val="6"/>
            <w:shd w:val="clear" w:color="auto" w:fill="F7FCBA"/>
          </w:tcPr>
          <w:p w:rsidR="00183027" w:rsidRPr="00183027" w:rsidRDefault="00183027" w:rsidP="00183027">
            <w:pPr>
              <w:rPr>
                <w:b/>
              </w:rPr>
            </w:pPr>
            <w:r w:rsidRPr="00183027">
              <w:rPr>
                <w:b/>
              </w:rPr>
              <w:t>Summative Assessment: There will</w:t>
            </w:r>
            <w:r w:rsidR="00C76CCA">
              <w:rPr>
                <w:b/>
              </w:rPr>
              <w:t xml:space="preserve"> be </w:t>
            </w:r>
            <w:r w:rsidR="0059006C">
              <w:rPr>
                <w:b/>
              </w:rPr>
              <w:t>a</w:t>
            </w:r>
            <w:r w:rsidRPr="00183027">
              <w:rPr>
                <w:b/>
              </w:rPr>
              <w:t xml:space="preserve"> summative assessment </w:t>
            </w:r>
            <w:r w:rsidR="0059006C">
              <w:rPr>
                <w:b/>
              </w:rPr>
              <w:t>at the end of each term.</w:t>
            </w:r>
            <w:r>
              <w:rPr>
                <w:b/>
              </w:rPr>
              <w:t xml:space="preserve"> </w:t>
            </w:r>
          </w:p>
          <w:p w:rsidR="00183027" w:rsidRPr="00183027" w:rsidRDefault="00183027" w:rsidP="00183027">
            <w:pPr>
              <w:rPr>
                <w:b/>
              </w:rPr>
            </w:pPr>
          </w:p>
          <w:p w:rsidR="00B217E0" w:rsidRPr="00E306D5" w:rsidRDefault="00183027" w:rsidP="007F5CCA">
            <w:pPr>
              <w:rPr>
                <w:b/>
                <w:color w:val="C00000"/>
              </w:rPr>
            </w:pPr>
            <w:r w:rsidRPr="00183027">
              <w:rPr>
                <w:b/>
              </w:rPr>
              <w:t xml:space="preserve">Formative Assessment: </w:t>
            </w:r>
            <w:r w:rsidR="007F5CCA">
              <w:rPr>
                <w:b/>
              </w:rPr>
              <w:t>Halfway through every</w:t>
            </w:r>
            <w:r w:rsidRPr="00183027">
              <w:rPr>
                <w:b/>
              </w:rPr>
              <w:t xml:space="preserve"> term will be a formative assessment, with modelling and scaffolding to support students in class. Students </w:t>
            </w:r>
            <w:proofErr w:type="gramStart"/>
            <w:r w:rsidRPr="00183027">
              <w:rPr>
                <w:b/>
              </w:rPr>
              <w:t>will be given</w:t>
            </w:r>
            <w:proofErr w:type="gramEnd"/>
            <w:r w:rsidRPr="00183027">
              <w:rPr>
                <w:b/>
              </w:rPr>
              <w:t xml:space="preserve"> feedback on their answers and will complete a next steps task in green pen in their exercise book.</w:t>
            </w:r>
          </w:p>
        </w:tc>
      </w:tr>
    </w:tbl>
    <w:p w:rsidR="00E843AE" w:rsidRPr="00B8502D" w:rsidRDefault="00E843AE" w:rsidP="00B8502D">
      <w:pPr>
        <w:jc w:val="center"/>
        <w:rPr>
          <w:b/>
          <w:u w:val="single"/>
        </w:rPr>
      </w:pPr>
    </w:p>
    <w:sectPr w:rsidR="00E843AE" w:rsidRPr="00B8502D" w:rsidSect="00433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A2" w:rsidRDefault="00610DA2" w:rsidP="00671024">
      <w:pPr>
        <w:spacing w:after="0" w:line="240" w:lineRule="auto"/>
      </w:pPr>
      <w:r>
        <w:separator/>
      </w:r>
    </w:p>
  </w:endnote>
  <w:endnote w:type="continuationSeparator" w:id="0">
    <w:p w:rsidR="00610DA2" w:rsidRDefault="00610DA2" w:rsidP="0067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A2" w:rsidRDefault="00610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A2" w:rsidRDefault="00610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A2" w:rsidRDefault="00610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A2" w:rsidRDefault="00610DA2" w:rsidP="00671024">
      <w:pPr>
        <w:spacing w:after="0" w:line="240" w:lineRule="auto"/>
      </w:pPr>
      <w:r>
        <w:separator/>
      </w:r>
    </w:p>
  </w:footnote>
  <w:footnote w:type="continuationSeparator" w:id="0">
    <w:p w:rsidR="00610DA2" w:rsidRDefault="00610DA2" w:rsidP="0067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A2" w:rsidRDefault="00610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A2" w:rsidRPr="00671024" w:rsidRDefault="00610DA2" w:rsidP="00671024">
    <w:pPr>
      <w:pStyle w:val="Header"/>
      <w:jc w:val="center"/>
      <w:rPr>
        <w:b/>
      </w:rPr>
    </w:pPr>
    <w:r w:rsidRPr="00671024">
      <w:rPr>
        <w:b/>
      </w:rPr>
      <w:t>Year 7 Curriculum map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A2" w:rsidRDefault="00610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966"/>
    <w:multiLevelType w:val="hybridMultilevel"/>
    <w:tmpl w:val="FFE47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BF6"/>
    <w:multiLevelType w:val="hybridMultilevel"/>
    <w:tmpl w:val="5FE0A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CBD"/>
    <w:multiLevelType w:val="hybridMultilevel"/>
    <w:tmpl w:val="E3D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7BE1"/>
    <w:multiLevelType w:val="hybridMultilevel"/>
    <w:tmpl w:val="DFC29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0549"/>
    <w:multiLevelType w:val="hybridMultilevel"/>
    <w:tmpl w:val="0FF6A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A0080"/>
    <w:multiLevelType w:val="hybridMultilevel"/>
    <w:tmpl w:val="5E265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B5C7E"/>
    <w:multiLevelType w:val="hybridMultilevel"/>
    <w:tmpl w:val="C068E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0AEC"/>
    <w:multiLevelType w:val="hybridMultilevel"/>
    <w:tmpl w:val="083AF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80B23"/>
    <w:multiLevelType w:val="hybridMultilevel"/>
    <w:tmpl w:val="1BDC1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62F94"/>
    <w:multiLevelType w:val="hybridMultilevel"/>
    <w:tmpl w:val="B6C88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780E"/>
    <w:multiLevelType w:val="hybridMultilevel"/>
    <w:tmpl w:val="5FF46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662CA"/>
    <w:multiLevelType w:val="hybridMultilevel"/>
    <w:tmpl w:val="293E9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F1A7C"/>
    <w:multiLevelType w:val="hybridMultilevel"/>
    <w:tmpl w:val="14FA0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35"/>
    <w:rsid w:val="000268A9"/>
    <w:rsid w:val="00084562"/>
    <w:rsid w:val="00086DDD"/>
    <w:rsid w:val="00092A52"/>
    <w:rsid w:val="000E7B49"/>
    <w:rsid w:val="000F2B03"/>
    <w:rsid w:val="000F5400"/>
    <w:rsid w:val="001051C6"/>
    <w:rsid w:val="001052D5"/>
    <w:rsid w:val="00117464"/>
    <w:rsid w:val="001346DA"/>
    <w:rsid w:val="0015732C"/>
    <w:rsid w:val="00183027"/>
    <w:rsid w:val="001B5A43"/>
    <w:rsid w:val="001B6958"/>
    <w:rsid w:val="001C4DFF"/>
    <w:rsid w:val="001E40A7"/>
    <w:rsid w:val="002040AF"/>
    <w:rsid w:val="002344AD"/>
    <w:rsid w:val="00246C4C"/>
    <w:rsid w:val="00251173"/>
    <w:rsid w:val="00251421"/>
    <w:rsid w:val="00266C3C"/>
    <w:rsid w:val="00294C35"/>
    <w:rsid w:val="002B2EFE"/>
    <w:rsid w:val="002B7889"/>
    <w:rsid w:val="002C12B5"/>
    <w:rsid w:val="00311765"/>
    <w:rsid w:val="00327448"/>
    <w:rsid w:val="00357F38"/>
    <w:rsid w:val="00370524"/>
    <w:rsid w:val="003A18EE"/>
    <w:rsid w:val="003A4A1A"/>
    <w:rsid w:val="003B198F"/>
    <w:rsid w:val="003E672D"/>
    <w:rsid w:val="004150A2"/>
    <w:rsid w:val="00417EA8"/>
    <w:rsid w:val="00427F86"/>
    <w:rsid w:val="004338AC"/>
    <w:rsid w:val="00447120"/>
    <w:rsid w:val="00461A2B"/>
    <w:rsid w:val="00464281"/>
    <w:rsid w:val="0046706E"/>
    <w:rsid w:val="00476CC6"/>
    <w:rsid w:val="004772D5"/>
    <w:rsid w:val="004779C7"/>
    <w:rsid w:val="004B6CF0"/>
    <w:rsid w:val="004C4A9B"/>
    <w:rsid w:val="004D7C05"/>
    <w:rsid w:val="004F5A4E"/>
    <w:rsid w:val="005470AE"/>
    <w:rsid w:val="005712D3"/>
    <w:rsid w:val="00580907"/>
    <w:rsid w:val="0059006C"/>
    <w:rsid w:val="005B10AC"/>
    <w:rsid w:val="005B770F"/>
    <w:rsid w:val="005D4271"/>
    <w:rsid w:val="005D5ABF"/>
    <w:rsid w:val="00604E91"/>
    <w:rsid w:val="00610DA2"/>
    <w:rsid w:val="00645466"/>
    <w:rsid w:val="00671024"/>
    <w:rsid w:val="00686BBF"/>
    <w:rsid w:val="006B4887"/>
    <w:rsid w:val="006E5A77"/>
    <w:rsid w:val="00704977"/>
    <w:rsid w:val="00706C34"/>
    <w:rsid w:val="00713575"/>
    <w:rsid w:val="007357E3"/>
    <w:rsid w:val="00737DE5"/>
    <w:rsid w:val="00756A69"/>
    <w:rsid w:val="0076155F"/>
    <w:rsid w:val="007B0C36"/>
    <w:rsid w:val="007C19D5"/>
    <w:rsid w:val="007D1003"/>
    <w:rsid w:val="007E4EED"/>
    <w:rsid w:val="007F518D"/>
    <w:rsid w:val="007F5CCA"/>
    <w:rsid w:val="008005B3"/>
    <w:rsid w:val="0080783B"/>
    <w:rsid w:val="008109D1"/>
    <w:rsid w:val="00826134"/>
    <w:rsid w:val="0082616B"/>
    <w:rsid w:val="008573C9"/>
    <w:rsid w:val="008705DC"/>
    <w:rsid w:val="00891732"/>
    <w:rsid w:val="00892F28"/>
    <w:rsid w:val="008A0D46"/>
    <w:rsid w:val="008A4648"/>
    <w:rsid w:val="008C7B01"/>
    <w:rsid w:val="008D03F8"/>
    <w:rsid w:val="00917259"/>
    <w:rsid w:val="00951C87"/>
    <w:rsid w:val="00966ED8"/>
    <w:rsid w:val="00971495"/>
    <w:rsid w:val="00973231"/>
    <w:rsid w:val="00987FDE"/>
    <w:rsid w:val="009B74AB"/>
    <w:rsid w:val="00A72ABC"/>
    <w:rsid w:val="00A91282"/>
    <w:rsid w:val="00AF1628"/>
    <w:rsid w:val="00B035CA"/>
    <w:rsid w:val="00B217E0"/>
    <w:rsid w:val="00B26C29"/>
    <w:rsid w:val="00B26F3F"/>
    <w:rsid w:val="00B37745"/>
    <w:rsid w:val="00B735CC"/>
    <w:rsid w:val="00B8502D"/>
    <w:rsid w:val="00BA2DE0"/>
    <w:rsid w:val="00BB7E48"/>
    <w:rsid w:val="00BC7A9D"/>
    <w:rsid w:val="00BE11BF"/>
    <w:rsid w:val="00C16DC7"/>
    <w:rsid w:val="00C303E5"/>
    <w:rsid w:val="00C62B7B"/>
    <w:rsid w:val="00C662F6"/>
    <w:rsid w:val="00C76CCA"/>
    <w:rsid w:val="00C93CAB"/>
    <w:rsid w:val="00CE2E07"/>
    <w:rsid w:val="00CE3E3E"/>
    <w:rsid w:val="00CF4A2F"/>
    <w:rsid w:val="00D11A15"/>
    <w:rsid w:val="00D12791"/>
    <w:rsid w:val="00D25130"/>
    <w:rsid w:val="00D45027"/>
    <w:rsid w:val="00D80FA6"/>
    <w:rsid w:val="00D83817"/>
    <w:rsid w:val="00DD39A4"/>
    <w:rsid w:val="00E2384D"/>
    <w:rsid w:val="00E25222"/>
    <w:rsid w:val="00E306D5"/>
    <w:rsid w:val="00E41BFA"/>
    <w:rsid w:val="00E51862"/>
    <w:rsid w:val="00E843AE"/>
    <w:rsid w:val="00EC3F47"/>
    <w:rsid w:val="00EE2475"/>
    <w:rsid w:val="00EF095A"/>
    <w:rsid w:val="00F029E4"/>
    <w:rsid w:val="00F03577"/>
    <w:rsid w:val="00F03D4C"/>
    <w:rsid w:val="00F0750A"/>
    <w:rsid w:val="00F15584"/>
    <w:rsid w:val="00F25FC2"/>
    <w:rsid w:val="00F75176"/>
    <w:rsid w:val="00F82B8A"/>
    <w:rsid w:val="00FC41F8"/>
    <w:rsid w:val="00FD746E"/>
    <w:rsid w:val="00FF011D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B46B"/>
  <w15:docId w15:val="{BAEAB0D5-C0B0-4B8D-A146-79CFC3D2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24"/>
  </w:style>
  <w:style w:type="paragraph" w:styleId="Footer">
    <w:name w:val="footer"/>
    <w:basedOn w:val="Normal"/>
    <w:link w:val="FooterChar"/>
    <w:uiPriority w:val="99"/>
    <w:unhideWhenUsed/>
    <w:rsid w:val="0067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Witchford Village College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Fletcher</dc:creator>
  <cp:lastModifiedBy>Sara Hennessy</cp:lastModifiedBy>
  <cp:revision>27</cp:revision>
  <cp:lastPrinted>2019-07-16T09:54:00Z</cp:lastPrinted>
  <dcterms:created xsi:type="dcterms:W3CDTF">2019-07-11T14:17:00Z</dcterms:created>
  <dcterms:modified xsi:type="dcterms:W3CDTF">2019-09-08T16:37:00Z</dcterms:modified>
</cp:coreProperties>
</file>